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0"/>
          <w:szCs w:val="20"/>
        </w:rPr>
      </w:pPr>
      <w:r w:rsidRPr="000D1D75">
        <w:rPr>
          <w:b/>
          <w:bCs/>
          <w:sz w:val="20"/>
          <w:szCs w:val="20"/>
        </w:rPr>
        <w:t>ИБ. Основные положения, понятия и определения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0D1D75">
        <w:rPr>
          <w:b/>
          <w:bCs/>
          <w:color w:val="000000"/>
          <w:sz w:val="20"/>
          <w:szCs w:val="20"/>
        </w:rPr>
        <w:t>Тест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1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Информационная безопасность - это комплекс мероприятий, обеспечивающий для охватываемой им информации следующие факторы: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несколько из 6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конфиденциальность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целостность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доступность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учет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неотрекаемость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6) мобильность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2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Сопоставьте понятия и их определения.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Укажите соответствие для всех 5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возможность ознакомиться с информацией имеют в своем распоряжении только те лица, кто владеет соответствующими полномочиями.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возможность внести изменение в информацию должны иметь только те лица, кто на это уполномочен.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возможность получения авторизованного доступа к информации со стороны уполномоченных лиц в соответствующий санкцианированный для работы период времени.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все значимые действия лица, выполняемые им в рамках, контролирумых системой безопасности, должны быть зафиксированы и проанализированы.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лицо, направившее информацию другому лицу, не может отречься от факта направления информации, а лицо, получившее информацию, не может отречься от факта ее получения.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__ конфиденциальность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__ целостность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__ доступность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__ учет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__ неотрекаемость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3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- это набор формальных правил, которые регламентируют функционирование механизма информационной безопасности.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5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Политика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Идентификация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Аутентификация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Контроль доступа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Авторизация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4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- распознавание каждого участника процесса информационного взаимодействия перед тем, как к нему будут применены какие бы то ни было понятия информационной безопасности.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5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Политика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Идентификация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Аутентификация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Контроль доступа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Авторизация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lastRenderedPageBreak/>
        <w:t>Задание # 5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- обеспечение уверенности в том, что участник процесса обмена информацией определен верно, т.е. действительно является тем, чей идентификатор он предъявил.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5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Политика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Идентификация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Аутентификация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Контроль доступа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Авторизация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6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- создание и поддержание набора правил, определяющих каждому участнику процесса информационного обмена разрешение на доступ к ресурсам и уровень этого доступа.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5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Политика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Идентификация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Аутентификация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Контроль доступа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Авторизация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7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- формирование профиля прав для конкретного участника процесса информационного обмена из набора правил контроля доступа.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5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Политика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Идентификация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Аутентификация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Контроль доступа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Авторизация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8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- обеспечение соответствия возможных потерь от нарушения информационной безопасности затратам на их построение.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5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Реагирование на инциденты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Управление конфигурацией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Управление пользователями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Управление рисками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Обеспечение устойчивости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9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- поддержание среды информационого обмена в минимально допустимом работоспособном состоянии и сооответствии требованиям информационной безопасности в услових деструктивны внешних или внутренних воздействий.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5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Реагирование на инциденты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Управление конфигурацией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Управление пользователями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Управление рисками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Обеспечение устойчивости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10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lastRenderedPageBreak/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- совокупность процедур или мероприятий, которые производятся при нарушении или подозрении на нарушение информационой безопасности.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5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Реагирование на инциденты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Управление конфигурацией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Управление пользователями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Управление рисками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Обеспечение устойчивости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11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Перечислите основные направления информационной безопасности.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несколько из 4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Физическая безопасность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Компьютерная безопасность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Визуальная безопасность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Сензитивная безопасность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12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Перечислите состав службы информационной безопасности.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несколько из 6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Руководитель службы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Операционный отдел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Исследовательский отдел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Методический отдел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Отдел общения с прессой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6) Отдел бухгалтерии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13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Составление списка объектов, которые будут подлежать защите, и субъектов, которые задействованы в данном информационном пространстве, и будут влиять на информационную защиту системы, - это ...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Запишите ответ: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__________________________________________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14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Критериями определения уровня безопасности систем являются: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несколько из 5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Оранжевая книга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Красная книга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Зеленая книга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Серо-буромалиновая книга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Белая книга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15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- выпущенные Министерством обороны США критерии оценки уровня безопасности компьютерных систем.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5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Оранжевая книга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Красная книга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Белая книга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Зеленая книга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lastRenderedPageBreak/>
        <w:t>5) Открытая книга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16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- выпущенные Министерством обороны США расширение критериев оценки уровня безопасности компьютерных систем для случаев использования компьютерных систем в информационной сети.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5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Оранжевая книга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Красная книга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Белая книга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Зеленая книга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Открытая книга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17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Перечислите модели классификации информационных объектов.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несколько из 5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По наличию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По несанкционированной модификации (целостность)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По разглашению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По принадлежности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По аппелируемости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18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Какой считается информация, по классификации информационных объектов, если без нее можно работать, но очень короткое время.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6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критической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очень важной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важной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полезной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несущественной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6) вредной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19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Какой считается информация, по классификации информационных объектов, если без нее можно работать, но ее использование экономит ресурсы.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6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критической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очень важной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важной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полезной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несущественной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6) вредной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20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Какой считается по классификации информационных объектов устаревшая или неиспользуемая информация, не влияющая на работу субъекта.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6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критической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очень важной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важной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полезной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несущественной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lastRenderedPageBreak/>
        <w:t>6) вредной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21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Какой считается информация, по классификации информационных объектов, разглашение которой может принести моральный ущерб в очень редких случаях.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6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критической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очень важной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важной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значимой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малозначимой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6) незначимой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22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Какой считается информация, по классификации информационных объектов, если ее несанкционированное изменение скажется через некоторое время, но не приведет к сбою в работе субъекта, последствия модификации необратимы.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6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критической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очень важной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важной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значимой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малозначимой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6) незначимой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23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Жизненный цикл информации состоит из следующих стадий: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несколько из 4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Информация используется в операционном режиме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Информация используется в архивном режиме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Информация хранится в архивном режиме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Информация хранится в операционном режиме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24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Какие существуют основные классы атак?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несколько из 5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Локальная атака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Удаленная атака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Атака на поток данных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Атака фрикера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Распределенная атака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25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- это случай, когда злоумышленник оказался непосредственно перед клавиатурой данного компьютера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5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Локальная атака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Удаленная атака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Атака на поток данных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Распределенная атака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Атака фрикера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26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lastRenderedPageBreak/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- это вариант атаки, когда злоумышленник не видит ту рабочую станцию, с которой он работает.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5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Локальная атака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Удаленная атака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Атака на поток данных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Рейдерская атака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Социальная инженерия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27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- это вариант атаки, когда атакуемый компьютер активно отправляет, принимает или обменивается с данными с другими компьютерами сети, локальной или глобальной, а местом приложения атакующего воздействия является сегмент сети или сетевой узел между этими системами.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5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Локальная атака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Удаленная атака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Атака на поток данных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Рейдерская атака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Социальная инженерия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28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- идейный борец за свободу информации, вторгающийся в чужие системы в основном из интереса, без прямой материальной заинтересованности.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5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Хакер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Кракер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Фрикер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Джокер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Анонимайзер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29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- тот, кто взламывает чужие системы, преследуя собственный финансовый интерес.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5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Хакер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Кракер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Фрикер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Джокер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Анонимайзер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30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- злоумышленник, использующий в собственных интересах уязвимости в телефонных системах.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5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Хакер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Кракер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Фрикер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Джокер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5) Анонимайзер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31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- это набор мероприятий по сбору сведений об информационной системе, напрямую не связанный с техническими подробностями реализации системы, основанный на человеческом факторе.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lastRenderedPageBreak/>
        <w:t>Запишите ответ: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__________________________________________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32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в аппаратном обеспечении -это устройство, которое выполняет некоторые недокументированные функции, обычно в ущерб пользователю данной информационной системы.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Запишите ответ: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__________________________________________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33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- это устройство, хранящее некий уникальный параметр, на основе которого выдается корректный ответ на запрос системы об аутентификации.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4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Токен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Пароль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Биометрические параметры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Мастер-ключ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34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Выполнение пользователем, получившим дюступ в систему, различных несанкционированных действий, называется атакой на ...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Запишите ответ: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__________________________________________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35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- это программа, перехватывающая пакеты, поступающие к данной станции, в том числе и те, котрое станция при нормальной работе должна проигнорировать.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Запишите ответ: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__________________________________________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36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позволяют провести анализ и пошаговое выполнение программного обеспечения с тем, чтобы понять его внутреннюю логику и уязвимость или вызвать в его работе сбой с предсказуемым результатом, либо изменить ход работы программы в свою пользу.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4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Дизассемблеры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Программы повышения прав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Атаки на переполнение буфера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Программы подбора паролей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b/>
          <w:bCs/>
          <w:color w:val="800000"/>
          <w:sz w:val="20"/>
          <w:szCs w:val="20"/>
          <w:u w:val="single"/>
        </w:rPr>
        <w:t>Задание # 37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Вопрос: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... когда поступающие в программу данные вызывают сбой либо проблемы с выдачей программой информации, которая должна быть скрыта, либо с выполнением ряда действий иначе, чем это было запланировано разработчиком программы.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i/>
          <w:iCs/>
          <w:color w:val="000000"/>
          <w:sz w:val="20"/>
          <w:szCs w:val="20"/>
        </w:rPr>
        <w:t>Выберите один из 4 вариантов ответа: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1) Дизассемблеры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2) Программы повышения прав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3) Атаки на переполнение буфера</w:t>
      </w:r>
    </w:p>
    <w:p w:rsidR="00F5743E" w:rsidRPr="000D1D75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0D1D75">
        <w:rPr>
          <w:color w:val="000000"/>
          <w:sz w:val="20"/>
          <w:szCs w:val="20"/>
        </w:rPr>
        <w:t>4) Программы подбора паролей</w:t>
      </w:r>
    </w:p>
    <w:p w:rsidR="00F5743E" w:rsidRDefault="0051708E" w:rsidP="000D1D7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>
        <w:rPr>
          <w:color w:val="000000"/>
          <w:sz w:val="20"/>
          <w:szCs w:val="20"/>
        </w:rPr>
        <w:t xml:space="preserve"> </w:t>
      </w:r>
    </w:p>
    <w:p w:rsidR="00F5743E" w:rsidRDefault="00F5743E" w:rsidP="00F5743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F5743E">
        <w:rPr>
          <w:b/>
          <w:bCs/>
          <w:color w:val="000000"/>
        </w:rPr>
        <w:t>Ответы: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1) Верные ответы (1 б.): 1; 2; 3; 4; 5;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2) Верные ответы (1 б.):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1;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2;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3;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4;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5;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3) Верный ответ (1 б.): 1;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4) Верный ответ (1 б.): 2;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5) Верный ответ (1 б.): 3;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6) Верный ответ (1 б.): 4;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7) Верный ответ (1 б.): 5;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8) Верный ответ (1 б.): 4;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9) Верный ответ (1 б.): 5;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10) Верный ответ (1 б.): 1;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11) Верные ответы (1 б.): 1; 2;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12) Верные ответы (1 б.): 1; 2; 3; 4;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13) Верный ответ (1 б.): "инвентаризация".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14) Верные ответы (1 б.): 1; 2;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15) Верный ответ (1 б.): 1;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16) Верный ответ (1 б.): 2;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17) Верные ответы (1 б.): 1; 2; 3;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18) Верный ответ (1 б.): 2;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19) Верный ответ (1 б.): 4;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20) Верный ответ (1 б.): 5;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21) Верный ответ (1 б.): 5;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22) Верный ответ (1 б.): 4;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23) Верные ответы (1 б.): 1; 2; 3;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24) Верные ответы (1 б.): 1; 2; 3;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25) Верный ответ (1 б.): 1;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26) Верный ответ (1 б.): 2;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27) Верный ответ (1 б.): 3;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28) Верный ответ (1 б.): 1;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29) Верный ответ (1 б.): 2;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30) Верный ответ (1 б.): 3;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31) Верный ответ (1 б.): "Социальная инженерия".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32) Верный ответ (1 б.): "Закладка".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33) Верный ответ (1 б.): 1;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34) Верный ответ (1 б.): "повышение привилегий".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35) Верный ответ (1 б.): "Сниффер".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36) Верный ответ (1 б.): 1;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743E">
        <w:rPr>
          <w:color w:val="000000"/>
        </w:rPr>
        <w:t>37) Верный ответ (1 б.): 3;</w:t>
      </w:r>
    </w:p>
    <w:p w:rsidR="00F5743E" w:rsidRPr="00F5743E" w:rsidRDefault="00F5743E" w:rsidP="00F5743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307C70" w:rsidRPr="00F5743E" w:rsidRDefault="00307C70">
      <w:pPr>
        <w:rPr>
          <w:rFonts w:ascii="Times New Roman" w:hAnsi="Times New Roman" w:cs="Times New Roman"/>
          <w:sz w:val="24"/>
          <w:szCs w:val="24"/>
        </w:rPr>
      </w:pPr>
    </w:p>
    <w:sectPr w:rsidR="00307C70" w:rsidRPr="00F5743E" w:rsidSect="00307C70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D69" w:rsidRDefault="008D6D69" w:rsidP="000D1D75">
      <w:pPr>
        <w:spacing w:after="0" w:line="240" w:lineRule="auto"/>
      </w:pPr>
      <w:r>
        <w:separator/>
      </w:r>
    </w:p>
  </w:endnote>
  <w:endnote w:type="continuationSeparator" w:id="0">
    <w:p w:rsidR="008D6D69" w:rsidRDefault="008D6D69" w:rsidP="000D1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91757"/>
      <w:docPartObj>
        <w:docPartGallery w:val="Page Numbers (Bottom of Page)"/>
        <w:docPartUnique/>
      </w:docPartObj>
    </w:sdtPr>
    <w:sdtContent>
      <w:p w:rsidR="000D1D75" w:rsidRDefault="000D1D75">
        <w:pPr>
          <w:pStyle w:val="a6"/>
          <w:jc w:val="right"/>
        </w:pPr>
        <w:fldSimple w:instr=" PAGE   \* MERGEFORMAT ">
          <w:r w:rsidR="0051708E">
            <w:rPr>
              <w:noProof/>
            </w:rPr>
            <w:t>7</w:t>
          </w:r>
        </w:fldSimple>
      </w:p>
    </w:sdtContent>
  </w:sdt>
  <w:p w:rsidR="000D1D75" w:rsidRDefault="000D1D7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D69" w:rsidRDefault="008D6D69" w:rsidP="000D1D75">
      <w:pPr>
        <w:spacing w:after="0" w:line="240" w:lineRule="auto"/>
      </w:pPr>
      <w:r>
        <w:separator/>
      </w:r>
    </w:p>
  </w:footnote>
  <w:footnote w:type="continuationSeparator" w:id="0">
    <w:p w:rsidR="008D6D69" w:rsidRDefault="008D6D69" w:rsidP="000D1D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743E"/>
    <w:rsid w:val="0007690B"/>
    <w:rsid w:val="000D1D75"/>
    <w:rsid w:val="002009BD"/>
    <w:rsid w:val="00274462"/>
    <w:rsid w:val="00307C70"/>
    <w:rsid w:val="004657FE"/>
    <w:rsid w:val="0051708E"/>
    <w:rsid w:val="005C0D75"/>
    <w:rsid w:val="008D6D69"/>
    <w:rsid w:val="00904FCF"/>
    <w:rsid w:val="00B92304"/>
    <w:rsid w:val="00EA1BB0"/>
    <w:rsid w:val="00F57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7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0D1D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D1D75"/>
  </w:style>
  <w:style w:type="paragraph" w:styleId="a6">
    <w:name w:val="footer"/>
    <w:basedOn w:val="a"/>
    <w:link w:val="a7"/>
    <w:uiPriority w:val="99"/>
    <w:unhideWhenUsed/>
    <w:rsid w:val="000D1D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D1D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24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1834</Words>
  <Characters>10456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2019-03-29T06:05:00Z</cp:lastPrinted>
  <dcterms:created xsi:type="dcterms:W3CDTF">2019-03-14T07:19:00Z</dcterms:created>
  <dcterms:modified xsi:type="dcterms:W3CDTF">2019-03-29T06:17:00Z</dcterms:modified>
</cp:coreProperties>
</file>