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D8" w:rsidRPr="003346BD" w:rsidRDefault="005B4DD8" w:rsidP="005B4DD8">
      <w:pPr>
        <w:pStyle w:val="a5"/>
        <w:jc w:val="center"/>
        <w:rPr>
          <w:rFonts w:ascii="Times New Roman" w:hAnsi="Times New Roman"/>
        </w:rPr>
      </w:pPr>
      <w:r w:rsidRPr="003346BD">
        <w:rPr>
          <w:rFonts w:ascii="Times New Roman" w:hAnsi="Times New Roman"/>
        </w:rPr>
        <w:t>ГОСУДАРСТВЕННОЕ БЮДЖЕТНОЕ ПРОФЕССИОНАЛЬНОЕ ОБРАЗОВАТЕЛЬНОЕ                                УЧРЕЖДЕНИЕ «САРОВСКИЙ ПОЛИТЕХНИЧЕСКИЙ ТЕХНИКУМ ИМЕНИ ДВАЖДЫ ГЕРОЯ СОЦИАЛИСТИЧЕСКОГО ТРУДА БОРИСА ГЛЕБОВИЧА МУЗРУКОВА»</w:t>
      </w:r>
    </w:p>
    <w:p w:rsidR="005B4DD8" w:rsidRPr="003346BD" w:rsidRDefault="005B4DD8" w:rsidP="005B4DD8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B4DD8" w:rsidRPr="003346BD" w:rsidRDefault="005B4DD8" w:rsidP="005B4DD8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284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b/>
          <w:lang w:val="ru-RU"/>
        </w:rPr>
      </w:pPr>
    </w:p>
    <w:p w:rsidR="005B4DD8" w:rsidRPr="003346BD" w:rsidRDefault="005B4DD8" w:rsidP="005B4DD8">
      <w:pPr>
        <w:pStyle w:val="a3"/>
        <w:spacing w:before="1"/>
        <w:ind w:left="0" w:right="257"/>
        <w:rPr>
          <w:lang w:val="ru-RU"/>
        </w:rPr>
      </w:pPr>
      <w:r>
        <w:rPr>
          <w:b/>
          <w:sz w:val="29"/>
          <w:lang w:val="ru-RU"/>
        </w:rPr>
        <w:t xml:space="preserve">                  </w:t>
      </w:r>
      <w:r w:rsidRPr="003346BD">
        <w:rPr>
          <w:sz w:val="32"/>
          <w:lang w:val="ru-RU"/>
        </w:rPr>
        <w:t>Учебное пособие по лабораторному практикуму</w:t>
      </w:r>
    </w:p>
    <w:p w:rsidR="005B4DD8" w:rsidRPr="003346BD" w:rsidRDefault="005B4DD8" w:rsidP="005B4D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МДК.02.02</w:t>
      </w:r>
      <w:r w:rsidRPr="003346B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Ведение конфиденциального делопроизводства</w:t>
      </w:r>
    </w:p>
    <w:p w:rsidR="005B4DD8" w:rsidRPr="003346BD" w:rsidRDefault="005B4DD8" w:rsidP="005B4DD8">
      <w:pPr>
        <w:jc w:val="center"/>
        <w:rPr>
          <w:rFonts w:ascii="Times New Roman" w:hAnsi="Times New Roman" w:cs="Times New Roman"/>
          <w:sz w:val="32"/>
        </w:rPr>
      </w:pPr>
      <w:r w:rsidRPr="003346BD">
        <w:rPr>
          <w:rFonts w:ascii="Times New Roman" w:hAnsi="Times New Roman" w:cs="Times New Roman"/>
          <w:sz w:val="32"/>
          <w:szCs w:val="32"/>
        </w:rPr>
        <w:t xml:space="preserve">по специальности </w:t>
      </w:r>
      <w:r w:rsidRPr="003346BD">
        <w:rPr>
          <w:rFonts w:ascii="Times New Roman" w:hAnsi="Times New Roman" w:cs="Times New Roman"/>
          <w:sz w:val="32"/>
        </w:rPr>
        <w:t>10</w:t>
      </w:r>
      <w:r>
        <w:rPr>
          <w:rFonts w:ascii="Times New Roman" w:hAnsi="Times New Roman" w:cs="Times New Roman"/>
          <w:sz w:val="32"/>
        </w:rPr>
        <w:t xml:space="preserve">.02.01 Организация и технология </w:t>
      </w:r>
      <w:r w:rsidRPr="003346BD">
        <w:rPr>
          <w:rFonts w:ascii="Times New Roman" w:hAnsi="Times New Roman" w:cs="Times New Roman"/>
          <w:sz w:val="32"/>
        </w:rPr>
        <w:t>защиты информации (по отраслям).</w:t>
      </w:r>
    </w:p>
    <w:p w:rsidR="005B4DD8" w:rsidRPr="003346BD" w:rsidRDefault="005B4DD8" w:rsidP="005B4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</w:rPr>
      </w:pPr>
    </w:p>
    <w:p w:rsidR="005B4DD8" w:rsidRPr="003346BD" w:rsidRDefault="005B4DD8" w:rsidP="005B4DD8">
      <w:pPr>
        <w:pStyle w:val="a3"/>
        <w:spacing w:before="1"/>
        <w:ind w:left="2496" w:right="257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ind w:left="0"/>
        <w:jc w:val="center"/>
        <w:rPr>
          <w:lang w:val="ru-RU"/>
        </w:rPr>
      </w:pPr>
    </w:p>
    <w:p w:rsidR="005B4DD8" w:rsidRPr="003346BD" w:rsidRDefault="005B4DD8" w:rsidP="005B4DD8">
      <w:pPr>
        <w:pStyle w:val="a3"/>
        <w:spacing w:before="6"/>
        <w:ind w:left="0"/>
        <w:jc w:val="center"/>
        <w:rPr>
          <w:sz w:val="22"/>
          <w:lang w:val="ru-RU"/>
        </w:rPr>
      </w:pPr>
    </w:p>
    <w:p w:rsidR="005B4DD8" w:rsidRPr="003346BD" w:rsidRDefault="005B4DD8" w:rsidP="005B4D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proofErr w:type="spellStart"/>
      <w:r w:rsidRPr="003346BD">
        <w:rPr>
          <w:rFonts w:ascii="Times New Roman" w:hAnsi="Times New Roman" w:cs="Times New Roman"/>
        </w:rPr>
        <w:t>Саров</w:t>
      </w:r>
      <w:proofErr w:type="spellEnd"/>
      <w:r w:rsidRPr="003346BD">
        <w:rPr>
          <w:rFonts w:ascii="Times New Roman" w:hAnsi="Times New Roman" w:cs="Times New Roman"/>
        </w:rPr>
        <w:t>, 20</w:t>
      </w:r>
      <w:r w:rsidR="00B37650">
        <w:rPr>
          <w:rFonts w:ascii="Times New Roman" w:hAnsi="Times New Roman" w:cs="Times New Roman"/>
        </w:rPr>
        <w:t>22</w:t>
      </w:r>
    </w:p>
    <w:p w:rsidR="003F50D2" w:rsidRDefault="003F50D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37650" w:rsidRPr="00B37650" w:rsidRDefault="00B37650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3F50D2" w:rsidRPr="00400C40" w:rsidRDefault="003F50D2" w:rsidP="00400C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C40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№1</w:t>
      </w:r>
    </w:p>
    <w:p w:rsidR="003F50D2" w:rsidRPr="003F50D2" w:rsidRDefault="003F50D2" w:rsidP="00400C40">
      <w:pPr>
        <w:pStyle w:val="a6"/>
        <w:shd w:val="clear" w:color="auto" w:fill="FFFFFF"/>
        <w:spacing w:before="0" w:beforeAutospacing="0" w:after="136" w:afterAutospacing="0"/>
        <w:rPr>
          <w:b/>
          <w:color w:val="000000"/>
        </w:rPr>
      </w:pPr>
      <w:r w:rsidRPr="00400C40">
        <w:rPr>
          <w:b/>
        </w:rPr>
        <w:t>Тема:</w:t>
      </w:r>
      <w:r w:rsidR="00400C40" w:rsidRPr="00400C40">
        <w:rPr>
          <w:b/>
          <w:bCs/>
          <w:color w:val="000000"/>
        </w:rPr>
        <w:t xml:space="preserve"> </w:t>
      </w:r>
      <w:r w:rsidRPr="00400C40">
        <w:rPr>
          <w:b/>
          <w:bCs/>
          <w:color w:val="000000"/>
        </w:rPr>
        <w:t>Анализ положения о разрешительной системе доступа к конфиденциальной информации</w:t>
      </w:r>
      <w:r w:rsidR="00400C40" w:rsidRPr="00400C40">
        <w:rPr>
          <w:b/>
          <w:bCs/>
          <w:color w:val="000000"/>
        </w:rPr>
        <w:t xml:space="preserve"> </w:t>
      </w:r>
      <w:r w:rsidR="00400C40" w:rsidRPr="003F50D2">
        <w:rPr>
          <w:b/>
          <w:color w:val="000000"/>
        </w:rPr>
        <w:t>(Internet ресурс).</w:t>
      </w:r>
    </w:p>
    <w:p w:rsidR="003F50D2" w:rsidRPr="003F50D2" w:rsidRDefault="00400C40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3F50D2" w:rsidRPr="003F5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3F50D2"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делать анализ положения о разрешительной системе доступа к конфиденциальной информации (Internet ресурс).</w:t>
      </w:r>
    </w:p>
    <w:p w:rsidR="003F50D2" w:rsidRPr="003F50D2" w:rsidRDefault="003F50D2" w:rsidP="00400C40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Исходные данные</w:t>
      </w: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Разрешительная система доступа сотрудников к ресурсам информационных систем персональных данных в ГБУЗ АО «Стоматологическая поликлиника №2», </w:t>
      </w:r>
      <w:proofErr w:type="gramStart"/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расположенной</w:t>
      </w:r>
      <w:proofErr w:type="gramEnd"/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 414000, г. Астрахань, Театральный переулок, 3</w:t>
      </w: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безопасности персональных данных при их обработке в информационной системе «Парус», разрешить доступ к работе с информационной системой следующим лицам: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03"/>
        <w:gridCol w:w="2487"/>
        <w:gridCol w:w="2439"/>
        <w:gridCol w:w="2711"/>
      </w:tblGrid>
      <w:tr w:rsidR="003F50D2" w:rsidRPr="003F50D2" w:rsidTr="003F50D2">
        <w:tc>
          <w:tcPr>
            <w:tcW w:w="2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3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8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 доступа</w:t>
            </w:r>
          </w:p>
        </w:tc>
      </w:tr>
      <w:tr w:rsidR="003F50D2" w:rsidRPr="003F50D2" w:rsidTr="003F50D2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 данных с ПДн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Системная информация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Рулѐва Инна Владимировна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кадровой работе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Макарова Юлия Юрьевна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Экономист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Юрьева Татьяна Павловна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 расчетной части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Ржевская Евгения Владимировна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</w:tbl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безопасности персональных данных при их обработке в информационной системе «АИСТ», разрешить доступ к работе с информационной системой следующим лицам: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03"/>
        <w:gridCol w:w="2487"/>
        <w:gridCol w:w="2439"/>
        <w:gridCol w:w="2711"/>
      </w:tblGrid>
      <w:tr w:rsidR="003F50D2" w:rsidRPr="003F50D2" w:rsidTr="003F50D2">
        <w:tc>
          <w:tcPr>
            <w:tcW w:w="2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3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8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 доступа</w:t>
            </w:r>
          </w:p>
        </w:tc>
      </w:tr>
      <w:tr w:rsidR="003F50D2" w:rsidRPr="003F50D2" w:rsidTr="003F50D2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 данных с ПДн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Системная информация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Рулѐва Инна Владимировна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кадровой работе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</w:tbl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безопасности персональных данных при их обработке в информационной системе «Регистр медицинских работников», разрешить доступ к работе с информационной системой следующим лицам: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06"/>
        <w:gridCol w:w="2202"/>
        <w:gridCol w:w="2459"/>
        <w:gridCol w:w="2973"/>
      </w:tblGrid>
      <w:tr w:rsidR="003F50D2" w:rsidRPr="003F50D2" w:rsidTr="003F50D2">
        <w:tc>
          <w:tcPr>
            <w:tcW w:w="2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07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 доступа</w:t>
            </w:r>
          </w:p>
        </w:tc>
      </w:tr>
      <w:tr w:rsidR="003F50D2" w:rsidRPr="003F50D2" w:rsidTr="003F50D2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 данных с ПДн</w:t>
            </w:r>
          </w:p>
        </w:tc>
        <w:tc>
          <w:tcPr>
            <w:tcW w:w="2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Системная информация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Рулѐва Инна Владимировна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кадровой работе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</w:tbl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безопасности персональных данных при их обработке в информационной системе «1С Бухгалтерия», разрешить доступ к работе с информационной системой следующим лицам: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06"/>
        <w:gridCol w:w="2507"/>
        <w:gridCol w:w="2427"/>
        <w:gridCol w:w="2700"/>
      </w:tblGrid>
      <w:tr w:rsidR="003F50D2" w:rsidRPr="003F50D2" w:rsidTr="003F50D2">
        <w:tc>
          <w:tcPr>
            <w:tcW w:w="2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78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 доступа</w:t>
            </w:r>
          </w:p>
        </w:tc>
      </w:tr>
      <w:tr w:rsidR="003F50D2" w:rsidRPr="003F50D2" w:rsidTr="003F50D2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F50D2" w:rsidRPr="003F50D2" w:rsidRDefault="003F50D2" w:rsidP="003F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 данных с ПДн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Системная информация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Макарова Юлия Юрьевна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Экономист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Юрьева Татьяна Павловна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 расчетной части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Ржевская Евгения Владимировна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Валентина Ивановна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 материальной части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Строгова Вера Ильинична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 по гос. закупкам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  <w:tr w:rsidR="003F50D2" w:rsidRPr="003F50D2" w:rsidTr="003F50D2"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 Иван Васильевич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 по кассовым операциям</w:t>
            </w:r>
          </w:p>
        </w:tc>
        <w:tc>
          <w:tcPr>
            <w:tcW w:w="22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Чтение, запись, удаление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50D2" w:rsidRPr="003F50D2" w:rsidRDefault="003F50D2" w:rsidP="003F50D2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</w:tc>
      </w:tr>
    </w:tbl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Задание:</w:t>
      </w:r>
      <w:r w:rsidRPr="003F5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анализ положения о разрешительной системе доступа к конфиденциальной информации (Internet ресурс)»</w:t>
      </w:r>
      <w:r w:rsidRPr="003F5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http://www.s-director.ru</w:t>
      </w:r>
    </w:p>
    <w:p w:rsidR="003F50D2" w:rsidRPr="003F50D2" w:rsidRDefault="003F50D2" w:rsidP="003F50D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50D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3F5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F5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проверка содержания и оформления дел</w:t>
      </w:r>
    </w:p>
    <w:p w:rsidR="003F50D2" w:rsidRDefault="003F50D2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Лабораторная работа</w:t>
      </w:r>
      <w:r w:rsidRPr="003B46D6">
        <w:rPr>
          <w:b/>
          <w:bCs/>
          <w:color w:val="000000"/>
        </w:rPr>
        <w:t xml:space="preserve"> № 2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 w:rsidRPr="003B46D6">
        <w:rPr>
          <w:b/>
          <w:bCs/>
          <w:color w:val="000000"/>
        </w:rPr>
        <w:t>Тема: Подготовить пакет документов регламентирующих конфиденциальное делопроизводство (должностная инструкция сотрудника подразделения КД, договор, соглашение)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Pr="003B46D6">
        <w:rPr>
          <w:b/>
          <w:bCs/>
          <w:color w:val="000000"/>
        </w:rPr>
        <w:t>: </w:t>
      </w:r>
      <w:r w:rsidRPr="003B46D6">
        <w:rPr>
          <w:color w:val="000000"/>
        </w:rPr>
        <w:t>научиться составлять пакет документов регламентирующих конфиденциальное делопроизводство (должностная инструкция сотрудника подразделения КД, договор, соглашение).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b/>
          <w:bCs/>
          <w:iCs/>
          <w:color w:val="000000"/>
        </w:rPr>
        <w:t>Оснащение работы</w:t>
      </w:r>
      <w:r w:rsidRPr="003B46D6">
        <w:rPr>
          <w:color w:val="000000"/>
        </w:rPr>
        <w:t>: документы различного вида.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F347E9">
        <w:rPr>
          <w:b/>
          <w:bCs/>
          <w:iCs/>
          <w:color w:val="000000"/>
        </w:rPr>
        <w:t>Задание:</w:t>
      </w:r>
      <w:r w:rsidRPr="003B46D6">
        <w:rPr>
          <w:color w:val="000000"/>
        </w:rPr>
        <w:t> составить должностную инструкцию сотрудника подразделения КД, договор и соглашение. Форму документов найти самостоятельно.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color w:val="000000"/>
        </w:rPr>
        <w:t>http://docrev.ru</w:t>
      </w:r>
    </w:p>
    <w:p w:rsidR="003B46D6" w:rsidRP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color w:val="000000"/>
        </w:rPr>
        <w:t>http://blanker.ru </w:t>
      </w:r>
    </w:p>
    <w:p w:rsidR="003B46D6" w:rsidRDefault="003B46D6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b/>
          <w:bCs/>
          <w:iCs/>
          <w:color w:val="000000"/>
        </w:rPr>
        <w:t>Форма контроля</w:t>
      </w:r>
      <w:r w:rsidRPr="003B46D6">
        <w:rPr>
          <w:b/>
          <w:bCs/>
          <w:color w:val="000000"/>
        </w:rPr>
        <w:t>:</w:t>
      </w:r>
      <w:r w:rsidRPr="003B46D6">
        <w:rPr>
          <w:color w:val="000000"/>
        </w:rPr>
        <w:t> проверка содержания и оформления дел.</w:t>
      </w: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Pr="003B46D6" w:rsidRDefault="00F347E9" w:rsidP="003B46D6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</w:p>
    <w:p w:rsidR="00F347E9" w:rsidRPr="003B46D6" w:rsidRDefault="00F347E9" w:rsidP="00F347E9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t>Лабораторная работа</w:t>
      </w:r>
      <w:r w:rsidRPr="003B46D6">
        <w:rPr>
          <w:b/>
          <w:bCs/>
          <w:color w:val="000000"/>
        </w:rPr>
        <w:t xml:space="preserve"> № </w:t>
      </w:r>
      <w:r>
        <w:rPr>
          <w:b/>
          <w:bCs/>
          <w:color w:val="000000"/>
        </w:rPr>
        <w:t>3</w:t>
      </w:r>
    </w:p>
    <w:p w:rsidR="00F347E9" w:rsidRPr="00F347E9" w:rsidRDefault="00F347E9" w:rsidP="00F347E9">
      <w:pPr>
        <w:pStyle w:val="a6"/>
        <w:shd w:val="clear" w:color="auto" w:fill="FFFFFF"/>
        <w:spacing w:before="0" w:beforeAutospacing="0" w:after="136" w:afterAutospacing="0"/>
        <w:jc w:val="center"/>
        <w:rPr>
          <w:b/>
          <w:color w:val="000000"/>
          <w:sz w:val="32"/>
        </w:rPr>
      </w:pPr>
      <w:r w:rsidRPr="003B46D6">
        <w:rPr>
          <w:b/>
          <w:bCs/>
          <w:color w:val="000000"/>
        </w:rPr>
        <w:t xml:space="preserve">Тема: </w:t>
      </w:r>
      <w:r w:rsidRPr="00F347E9">
        <w:rPr>
          <w:b/>
          <w:szCs w:val="20"/>
        </w:rPr>
        <w:t>Разработка примерного перечня документируемой конфиденциальной информации на предприятиях и в организациях различного типа и вида.</w:t>
      </w:r>
    </w:p>
    <w:p w:rsidR="00515C00" w:rsidRDefault="00F347E9" w:rsidP="00F347E9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Pr="003B46D6">
        <w:rPr>
          <w:b/>
          <w:bCs/>
          <w:color w:val="000000"/>
        </w:rPr>
        <w:t>: </w:t>
      </w:r>
      <w:r w:rsidRPr="003B46D6">
        <w:rPr>
          <w:color w:val="000000"/>
        </w:rPr>
        <w:t xml:space="preserve">научиться </w:t>
      </w:r>
      <w:r w:rsidR="00515C00">
        <w:rPr>
          <w:color w:val="000000"/>
        </w:rPr>
        <w:t xml:space="preserve">разрабатывать перечень документируемой конфиденциальной информации на </w:t>
      </w:r>
      <w:proofErr w:type="gramStart"/>
      <w:r w:rsidR="00515C00">
        <w:rPr>
          <w:color w:val="000000"/>
        </w:rPr>
        <w:t>предприя тиях</w:t>
      </w:r>
      <w:proofErr w:type="gramEnd"/>
      <w:r w:rsidR="00515C00">
        <w:rPr>
          <w:color w:val="000000"/>
        </w:rPr>
        <w:t xml:space="preserve"> и в организациях различного типа</w:t>
      </w:r>
    </w:p>
    <w:p w:rsidR="00F347E9" w:rsidRDefault="00F347E9" w:rsidP="00F347E9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b/>
          <w:bCs/>
          <w:iCs/>
          <w:color w:val="000000"/>
        </w:rPr>
        <w:t>Оснащение работы</w:t>
      </w:r>
      <w:r w:rsidRPr="003B46D6">
        <w:rPr>
          <w:color w:val="000000"/>
        </w:rPr>
        <w:t>: документы различного вида.</w:t>
      </w:r>
    </w:p>
    <w:p w:rsidR="00515C00" w:rsidRPr="00515C00" w:rsidRDefault="00515C00" w:rsidP="00515C00">
      <w:pPr>
        <w:pStyle w:val="a6"/>
        <w:shd w:val="clear" w:color="auto" w:fill="FFFFFF"/>
        <w:spacing w:before="0" w:beforeAutospacing="0" w:after="136" w:afterAutospacing="0"/>
        <w:jc w:val="center"/>
        <w:rPr>
          <w:b/>
          <w:color w:val="000000"/>
        </w:rPr>
      </w:pPr>
      <w:r w:rsidRPr="00515C00">
        <w:rPr>
          <w:b/>
          <w:color w:val="000000"/>
        </w:rPr>
        <w:t>Теоретические сведения</w:t>
      </w:r>
    </w:p>
    <w:p w:rsidR="00515C00" w:rsidRPr="00515C00" w:rsidRDefault="00515C00" w:rsidP="00515C00">
      <w:pPr>
        <w:pBdr>
          <w:bottom w:val="single" w:sz="6" w:space="0" w:color="BC0E0E"/>
        </w:pBdr>
        <w:shd w:val="clear" w:color="auto" w:fill="FFFFFF"/>
        <w:spacing w:before="272" w:after="272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КОНФИДЕНЦИАЛЬНЫХ СВЕДЕНИЙ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(примерный)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ПРОИЗВОДСТВО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1.1. Сведения о структуре производства, производственных мощностях, типе и размещении оборудования, запасах сырья, материалов, комплектующих и готовой продукции.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УПРАВЛЕНИЕ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Сведения о применяемых оригинальных методах управления предприятием.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Сведения о подготовке, принятии и исполнении отдельных решений руководства предприятия по коммерческим, организационным, производственным, научно-техническим и иным вопросам.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ПЛАНЫ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Планы развития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Сведения о планах предприятия по расширению производства и другие коммерческие замыслы.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План производства и перспективный план.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Планы инвестиций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Планы запасов и готовой продукции.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Планы закупок и продаж.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3.7. Сведения о проектах годовых и перспективных экспортно-импортных планов по внешнеэкономической организации, инвестиционные программы, технико-экономические обоснования и планы инвестиций.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Планово-аналитические материалы за текущий период.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Оперативные данные о ходе выполнения экспортно-импортного плана по внешнеэкономической организации.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Сведения о свертывании производства различных видов продукции и их технико-экономическое обоснование.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Сведения о результатах выполнения экспортно-импортного плана за истекший год по внешнеэкономической организации.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3.12. Объем предстоящих покупок по срокам, ассортименту, ценам, странам, фирмам.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Сведения о планах предприятия (организации) по расширению производства (</w:t>
      </w:r>
      <w:proofErr w:type="gramStart"/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</w:t>
      </w:r>
      <w:proofErr w:type="gramEnd"/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оговариваемых в переговорах).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Сведения с участием национального капитала (до их официальной регистрации).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Сведения о планах коммерческой деятельности смешанных обществ с участием национального капитала.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3.16. Сводные сведения об эффективности экспорта или импорта товаров в целом по внешнеэкономической организации.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СОВЕЩАНИЯ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Сведения о фактах проведения, целях, предмете и результатах совещаний и заседаний органов управления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 ФИНАНСЫ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5.1. Сведения о балансах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Сведения, содержащиеся в бухгалтерских книгах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Сведения об обороте сре</w:t>
      </w:r>
      <w:proofErr w:type="gramStart"/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Сведения о финансовых операциях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Сведения о состоянии банковских счетов предприятия и производимых операциях.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5.6. Сведения об уровне доходов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5.7. Сведения о долговых обязательствах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5.8. Сведения о состоянии кредита предприятия (пассивы и активы).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 РЫНОК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Сведения о применяемых предприятием оригинальных методах изучения рынка.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Сведения о результатах изучения рынка, содержащие оценку состояния и перспектив развития рыночной конъюнктуры.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Сведения о рыночной стратегии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Сведения о применяемых предприятием оригинальных методах осуществления продаж.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6.5. Сведения об эффективности коммерческой деятельности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Сведения о времени выхода на рынок при закупках (продажах) товаров и выборе фирм для ведения коммерческих переговоров.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ПАРТНЕРЫ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Систематизированные сведения о внутренних и зарубежных заказчиках, подрядчиках, поставщиках, потребителях, покупателях, компаньонах, спонсорах, посредниках, клиентах и других партнерах деловых отношений предприятия, а также о его конкурентах, которые не содержатся в открытых источниках (справочниках, каталогах и др.).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ПЕРЕГОВОРЫ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Сведения о подготовке и результатах проведения переговоров с деловыми партнерами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КОНТРАКТЫ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Сведения, условия конфиденциальности которых установлены в договорах, контрактах, соглашениях и других обязательствах предприятия.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10. ЦЕНЫ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Сведения о методах расчета, структуре, уровне цен на продукцию и размерах скидок.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11. ТОРГИ, АУКЦИОНЫ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Сведения о подготовке к торгам или аукциону и их результатах.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НАУКА И ТЕХНИКА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Сведения о целях, задачах, программах перспективных научных исследований.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Ключевые идеи НИР.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12.3. Точные значения конструкционных характеристик создаваемых изделий и оптимальных параметров разрабатываемых технологических процессов (размеры, объемы, конфигурация, процентное содержание компонентов, температура, давление, время и т.д.).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12.4. Аналитические и графические зависимости, отражающие найденные закономерности и взаимосвязи.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12.5. Данные об условиях экспериментов и оборудования, на котором они проводились.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Сведения о материалах, из которых изготовлены отдельные детали.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12.7. Сведения об особенностях конструкторско-технологического, художественно-технического решения изделия, дающих положительный экономический эффект.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12.8. Сведения о методах защиты от подделки товарных знаков.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12.9. Сведения о состоянии программного и компьютерного обеспечения.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ТЕХНОЛОГИЯ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13.1. Сведения об особенностях используемых и разрабатываемых технологий и специфике их применения.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БЕЗОПАСНОСТЬ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14.1. Сведения о структуре, составе, материально-техническом состоянии.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Сведения о порядке и состоянии организации охраны, пропускном режиме, системе сигнализации.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Сведения, составляющие коммерческую тайну предприятий-партнеров и переданные на доверительной основе.</w:t>
      </w:r>
    </w:p>
    <w:p w:rsidR="00515C00" w:rsidRPr="00515C00" w:rsidRDefault="00515C00" w:rsidP="00515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__________________________     _______________     ____________________</w:t>
      </w:r>
    </w:p>
    <w:p w:rsidR="00515C00" w:rsidRPr="00515C00" w:rsidRDefault="00515C00" w:rsidP="00515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(Руководитель организации)        (подпись)               (дата)</w:t>
      </w:r>
    </w:p>
    <w:p w:rsidR="00515C00" w:rsidRPr="00515C00" w:rsidRDefault="00515C00" w:rsidP="00515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М.П.</w:t>
      </w:r>
    </w:p>
    <w:p w:rsidR="00515C00" w:rsidRPr="00515C00" w:rsidRDefault="00515C00" w:rsidP="00515C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C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Примечание. Согласно п. 1 ст. 4 Федерального закона "О коммерческой тайне" право на отнесение информации к информации, составляющей коммерческую тайну, и на определение перечня и состава такой информации принадлежит обладателю такой информации.</w:t>
      </w:r>
    </w:p>
    <w:p w:rsidR="00515C00" w:rsidRPr="00515C00" w:rsidRDefault="00515C00" w:rsidP="00F347E9">
      <w:pPr>
        <w:pStyle w:val="a6"/>
        <w:shd w:val="clear" w:color="auto" w:fill="FFFFFF"/>
        <w:spacing w:before="0" w:beforeAutospacing="0" w:after="136" w:afterAutospacing="0"/>
      </w:pPr>
    </w:p>
    <w:p w:rsidR="00F347E9" w:rsidRPr="003B46D6" w:rsidRDefault="00F347E9" w:rsidP="00F347E9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F347E9">
        <w:rPr>
          <w:b/>
          <w:bCs/>
          <w:iCs/>
          <w:color w:val="000000"/>
        </w:rPr>
        <w:t>Задание:</w:t>
      </w:r>
      <w:r w:rsidRPr="003B46D6">
        <w:rPr>
          <w:color w:val="000000"/>
        </w:rPr>
        <w:t xml:space="preserve"> составить </w:t>
      </w:r>
      <w:r w:rsidR="00515C00">
        <w:rPr>
          <w:color w:val="000000"/>
        </w:rPr>
        <w:t>примерный перечень документируемой конфиденциальной информации</w:t>
      </w:r>
      <w:r w:rsidRPr="003B46D6">
        <w:rPr>
          <w:color w:val="000000"/>
        </w:rPr>
        <w:t xml:space="preserve"> Форму документов найти самостоятельно.</w:t>
      </w:r>
    </w:p>
    <w:p w:rsidR="00F347E9" w:rsidRDefault="00F347E9" w:rsidP="00F347E9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B46D6">
        <w:rPr>
          <w:b/>
          <w:bCs/>
          <w:iCs/>
          <w:color w:val="000000"/>
        </w:rPr>
        <w:t>Форма контроля</w:t>
      </w:r>
      <w:r w:rsidRPr="003B46D6">
        <w:rPr>
          <w:b/>
          <w:bCs/>
          <w:color w:val="000000"/>
        </w:rPr>
        <w:t>:</w:t>
      </w:r>
      <w:r w:rsidRPr="003B46D6">
        <w:rPr>
          <w:color w:val="000000"/>
        </w:rPr>
        <w:t> пров</w:t>
      </w:r>
      <w:r w:rsidR="00515C00">
        <w:rPr>
          <w:color w:val="000000"/>
        </w:rPr>
        <w:t>ерка содержания и оформления перечня</w:t>
      </w:r>
      <w:r w:rsidRPr="003B46D6">
        <w:rPr>
          <w:color w:val="000000"/>
        </w:rPr>
        <w:t>.</w:t>
      </w:r>
    </w:p>
    <w:p w:rsidR="003B46D6" w:rsidRDefault="003B46D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  <w:jc w:val="center"/>
      </w:pPr>
      <w:r>
        <w:rPr>
          <w:b/>
          <w:bCs/>
        </w:rPr>
        <w:lastRenderedPageBreak/>
        <w:t>Лабораторная работа</w:t>
      </w:r>
      <w:r w:rsidRPr="001E5CE6">
        <w:rPr>
          <w:b/>
          <w:bCs/>
        </w:rPr>
        <w:t xml:space="preserve"> № 4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rPr>
          <w:b/>
          <w:bCs/>
        </w:rPr>
        <w:t>Тема: Организация системы доступа к конфиденциальным документам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>
        <w:rPr>
          <w:b/>
          <w:bCs/>
        </w:rPr>
        <w:t>Цель</w:t>
      </w:r>
      <w:r w:rsidRPr="001E5CE6">
        <w:rPr>
          <w:b/>
          <w:bCs/>
        </w:rPr>
        <w:t>: </w:t>
      </w:r>
      <w:r w:rsidRPr="001E5CE6">
        <w:t>изучить организацию системы доступа к конфиденциальным документам.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rPr>
          <w:b/>
          <w:bCs/>
          <w:iCs/>
        </w:rPr>
        <w:t>Оснащение работы</w:t>
      </w:r>
      <w:r w:rsidRPr="001E5CE6">
        <w:t>: документы различного вида.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  <w:jc w:val="center"/>
      </w:pPr>
      <w:r>
        <w:rPr>
          <w:b/>
          <w:bCs/>
        </w:rPr>
        <w:t>Теоретические сведения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 xml:space="preserve">Конфиденциальные документы являются документами ограниченного доступа. Это означает, что знакомиться и работать с ними могут только </w:t>
      </w:r>
      <w:proofErr w:type="gramStart"/>
      <w:r w:rsidRPr="001E5CE6">
        <w:t>лица</w:t>
      </w:r>
      <w:proofErr w:type="gramEnd"/>
      <w:r w:rsidRPr="001E5CE6">
        <w:t xml:space="preserve"> получившие на то соответствующие разрешения. </w:t>
      </w:r>
      <w:proofErr w:type="gramStart"/>
      <w:r w:rsidRPr="001E5CE6">
        <w:t>Порядок получения и оформле-ния таких разрешений устанавливается на каждом предприятии системой доступа к конфиденциальным документам, которая представляет собой совокупность норм и правил, определяющих, кто из руководителей предприятия и структурных подразделений, кому из пользователей и с какими категориями конфиденциаль-ных документов может давать разрешение на ознакомление, а также, каким образом оформляются такие разрешения в зависимости от вида учета документов.</w:t>
      </w:r>
      <w:proofErr w:type="gramEnd"/>
      <w:r w:rsidRPr="001E5CE6">
        <w:t xml:space="preserve"> При разработке системы доступа к конфиденциальным документам необходимо руководствоваться следующими подходами.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1. Доступ к конфиденциальным документам может предоставляться только лицам, имеющим оформленный в установленном порядке (контрактом, приказом) допуск к соответствующему виду тайны и давшим письменное обязательство (в контракте или специальной подписке) о неразглашении ставших им известными конфиденциальных сведений. Допуск к соответствующему виду тайны является основанием для доступа к конкретным документам в пределах этого вида тайны.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2. Доступ к конфиденциальным документам должен быть обоснованным и правомерным, т.е. базироваться на служебной необходимости ознакомления с конкретным документом именно данного лица.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 xml:space="preserve">3. Система доступа должна давать возможность обеспечивать пользователей всеми необходимыми им в силу служебных обязанностей конфиденциальными документами, но только теми, которые действительно необходимы для выполнения конкретных видов работ. К сожалению, этот подход не всегда четко соблюдается. </w:t>
      </w:r>
      <w:proofErr w:type="gramStart"/>
      <w:r w:rsidRPr="001E5CE6">
        <w:t>С одной стороны, стремясь максимально сократить количество лиц, допускаемых к конфиденциальным документам, на некоторых предприятиях не знакомят часть пользователей с необходимой им для служебной деятельности информацией и тем самым снижают качество этой деятельности, с другой стороны - знакомят пользователей с конфиденциальными документами, не связанными напрямую с их функциональными обязанностями, но, как выражаются, необходимыми им "для общего развития" или "расширения кругозора", что</w:t>
      </w:r>
      <w:proofErr w:type="gramEnd"/>
      <w:r w:rsidRPr="001E5CE6">
        <w:t xml:space="preserve"> приводит к разглашению информации, т.е. неправомерному доведению информации до лиц, которые не должны ее знать.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4. Доступ к конфиденциальным документам должен быть санкционированным, т.е. осуществляться только по соответствующему разрешению.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 xml:space="preserve">5. Доступ к конфиденциальным документам могут предоставлять только уполномоченные на то должностные лица, при этом соответствующее должностное лицо может давать разрешение на ознакомление с входящими в сферу его деятельности конфиденциальными </w:t>
      </w:r>
      <w:proofErr w:type="gramStart"/>
      <w:r w:rsidRPr="001E5CE6">
        <w:t>документами</w:t>
      </w:r>
      <w:proofErr w:type="gramEnd"/>
      <w:r w:rsidRPr="001E5CE6">
        <w:t xml:space="preserve"> только установленному кругу лиц и только по служебной необходимости.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6. Доступ должен оформляться письменно по каждому конкретному конфиденциальному документу.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 xml:space="preserve">При необходимости ознакомления пользователя только с частью документа в разрешении на ознакомление должны быть указаны разделы, пункты или страницы, с которыми </w:t>
      </w:r>
      <w:r w:rsidRPr="001E5CE6">
        <w:lastRenderedPageBreak/>
        <w:t xml:space="preserve">можно знакомить пользователя. Составители (исполнители) документов и лица, которые визировали, согласовывали, подписывали, утверждали документы, а также лица, указанные в тексте распорядительных документов, допускаются к таким документам без оформления дополнительных разрешений, если они продолжают выполнять те же функциональные обязанности. </w:t>
      </w:r>
      <w:proofErr w:type="gramStart"/>
      <w:r w:rsidRPr="001E5CE6">
        <w:t>В первом случае это обусловлено тем, что перечисленные лица как бы автоматически в силу своего служебного положения уже получили доступ к документам на стадии их подготовки, во втором - тем, что с поручением, содержащимся в распорядительном документе, исполнитель должен быть ознакомлен обязательно, чтобы знать, что ему поручено, поэтому оформление дополнительного доступа теряет всякий смысл.</w:t>
      </w:r>
      <w:proofErr w:type="gramEnd"/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proofErr w:type="gramStart"/>
      <w:r w:rsidRPr="001E5CE6">
        <w:t>Поскольку система доступа к конфиденциальным документам содержит в себе значительное количество правовых положений, а нарушение ее требований, приводящее, как правило, к разглашению конфиденциальной информации, влечет за собой дисциплинарную, гражданско-правовую и в некоторых случаях уголовную ответственность виновных лиц, то ее следует закреплять в специальном нормативном документе, который обычно называется «Положение о системе доступа к конфиденциальным документам».</w:t>
      </w:r>
      <w:proofErr w:type="gramEnd"/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Положение должно основываться на вышеизложенных подходах и может включать в себя следующие разделы.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1. Общие положения.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2. Полномочия должностных лиц по разрешению доступа к конфиденциальным документам.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>3. Порядок оформления разрешений на доступ к конфиденциальным документам.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t xml:space="preserve">В первом разделе указываются: назначение Положения; нормативные документы, на которых оно базируется; сфера его распространения; основные задачи и принципы системы доступа; на кого возлагается ответственность за невыполнение требований Положения; кем осуществляется </w:t>
      </w:r>
      <w:proofErr w:type="gramStart"/>
      <w:r w:rsidRPr="001E5CE6">
        <w:t>контроль за</w:t>
      </w:r>
      <w:proofErr w:type="gramEnd"/>
      <w:r w:rsidRPr="001E5CE6">
        <w:t xml:space="preserve"> соблюдением норм Положения.</w:t>
      </w:r>
    </w:p>
    <w:p w:rsidR="001E5CE6" w:rsidRP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rPr>
          <w:b/>
          <w:bCs/>
          <w:iCs/>
        </w:rPr>
        <w:t>Задание:</w:t>
      </w:r>
      <w:r w:rsidRPr="001E5CE6">
        <w:rPr>
          <w:b/>
          <w:bCs/>
        </w:rPr>
        <w:t> </w:t>
      </w:r>
      <w:r w:rsidRPr="001E5CE6">
        <w:t>организовать систему доступа к конфиденциальным документам</w:t>
      </w:r>
    </w:p>
    <w:p w:rsidR="001E5CE6" w:rsidRDefault="001E5CE6" w:rsidP="001E5CE6">
      <w:pPr>
        <w:pStyle w:val="a6"/>
        <w:shd w:val="clear" w:color="auto" w:fill="FFFFFF"/>
        <w:spacing w:before="0" w:beforeAutospacing="0" w:after="136" w:afterAutospacing="0"/>
      </w:pPr>
      <w:r w:rsidRPr="001E5CE6">
        <w:rPr>
          <w:b/>
          <w:bCs/>
          <w:iCs/>
        </w:rPr>
        <w:t>Форма контроля</w:t>
      </w:r>
      <w:r w:rsidRPr="001E5CE6">
        <w:rPr>
          <w:b/>
          <w:bCs/>
        </w:rPr>
        <w:t>:</w:t>
      </w:r>
      <w:r w:rsidRPr="001E5CE6">
        <w:t> проверка содержания документа.</w:t>
      </w: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6C00EE" w:rsidRPr="006C00EE" w:rsidRDefault="00317144" w:rsidP="006C00EE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Лабораторная работа</w:t>
      </w:r>
      <w:r w:rsidR="006C00EE" w:rsidRPr="006C00EE">
        <w:rPr>
          <w:b/>
          <w:bCs/>
          <w:color w:val="000000"/>
        </w:rPr>
        <w:t xml:space="preserve"> № </w:t>
      </w:r>
      <w:r w:rsidR="006C00EE">
        <w:rPr>
          <w:b/>
          <w:bCs/>
          <w:color w:val="000000"/>
        </w:rPr>
        <w:t>5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</w:rPr>
        <w:t>Тема: Учет персонала, получившего доступ к конфиденциальной документированной информации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Pr="006C00EE">
        <w:rPr>
          <w:b/>
          <w:bCs/>
          <w:color w:val="000000"/>
        </w:rPr>
        <w:t>: </w:t>
      </w:r>
      <w:r w:rsidRPr="006C00EE">
        <w:rPr>
          <w:color w:val="000000"/>
        </w:rPr>
        <w:t>научиться вести учет персонала, получившего доступ к конфиденциальной документированной информации.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iCs/>
          <w:color w:val="000000"/>
        </w:rPr>
        <w:t>Оснащение работы</w:t>
      </w:r>
      <w:r w:rsidRPr="006C00EE">
        <w:rPr>
          <w:color w:val="000000"/>
        </w:rPr>
        <w:t>: документы различного вида.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t>Теоретические сведения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Регламентация доступа персонала к конфиденциальным сведениям, документам и базам данных является одной из центральных проблем системы защиты информации. Регламентация порядка доступа лежит в Основе режима конфиденциальности проводимых фирмой работ. Важно четко и однозначно определить: кто, кого, к каким сведениям, когда и как допускает.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Режим представляет собой совокупность ограничительных правил, мероприятий, норм, обеспечивающих контролируемый доступ на определенную территорию, в помещения, к информации и документам. Любой режим базируется на так называемой разрешительной системе. Разрешительная система в общем виде предусматривает необходимость получения специального разрешения на осуществление соответствующих правовых мероприятий, например на </w:t>
      </w:r>
      <w:proofErr w:type="gramStart"/>
      <w:r w:rsidRPr="006C00EE">
        <w:rPr>
          <w:color w:val="000000"/>
        </w:rPr>
        <w:t>въезд</w:t>
      </w:r>
      <w:proofErr w:type="gramEnd"/>
      <w:r w:rsidRPr="006C00EE">
        <w:rPr>
          <w:color w:val="000000"/>
        </w:rPr>
        <w:t xml:space="preserve"> в пограничную зону, на посещение воинской части и т. п.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Разрешительная (разграничительная) система доступа в сфере коммерческой тайны представляет собой совокупность правовых норм и требований, устанавливаемых первым руководителем или коллективным органом руководства фирмой с целью обеспечения правомерного ознакомления и использования сотрудниками фирмы конфиденциальных сведений, необходимых им для выполнения служебных обязанностей.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</w:rPr>
        <w:t>Пример: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</w:rPr>
        <w:t>Описание системы безопасности информационных ресурсов организац</w:t>
      </w:r>
      <w:proofErr w:type="gramStart"/>
      <w:r w:rsidRPr="006C00EE">
        <w:rPr>
          <w:b/>
          <w:bCs/>
          <w:color w:val="000000"/>
        </w:rPr>
        <w:t>ии ООО</w:t>
      </w:r>
      <w:proofErr w:type="gramEnd"/>
      <w:r w:rsidRPr="006C00EE">
        <w:rPr>
          <w:b/>
          <w:bCs/>
          <w:color w:val="000000"/>
        </w:rPr>
        <w:t xml:space="preserve"> «Скиф»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ООО «Скиф» - предприятие осуществляющее хранение, освежение и замену военных запасов на случай чрезвычайных происшествий (наводнения, пожара, землетрясения и т.д.) в России.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Как у каждого предприятия, </w:t>
      </w:r>
      <w:proofErr w:type="gramStart"/>
      <w:r w:rsidRPr="006C00EE">
        <w:rPr>
          <w:color w:val="000000"/>
        </w:rPr>
        <w:t>у ООО</w:t>
      </w:r>
      <w:proofErr w:type="gramEnd"/>
      <w:r w:rsidRPr="006C00EE">
        <w:rPr>
          <w:color w:val="000000"/>
        </w:rPr>
        <w:t xml:space="preserve"> «Скиф» имеется своя система безопасности, с одной лишь оговоркой, что она требует более высокого качества, так хранимые им запасы затрагивают не только интересы лично организации, но и всей России в целом.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Под системой безопасности предприятия в настоящее время понимается организованная совокупность специальных органов, служб, средств, методов и мероприятий, обеспечивающих защиту жизненно важных интересов личности, предприятия и государства от внутренних и внешних угроз.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Целями системы безопасност</w:t>
      </w:r>
      <w:proofErr w:type="gramStart"/>
      <w:r w:rsidRPr="006C00EE">
        <w:rPr>
          <w:color w:val="000000"/>
        </w:rPr>
        <w:t>и ООО</w:t>
      </w:r>
      <w:proofErr w:type="gramEnd"/>
      <w:r w:rsidRPr="006C00EE">
        <w:rPr>
          <w:color w:val="000000"/>
        </w:rPr>
        <w:t xml:space="preserve"> «Скиф» являются: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Защита прав предприятия, его структурных подразделений и сотрудников;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Сохранение и эффективное использование финансовых, материальных и информационных ресурсов;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В качестве основных задач системы безопасност</w:t>
      </w:r>
      <w:proofErr w:type="gramStart"/>
      <w:r w:rsidRPr="006C00EE">
        <w:rPr>
          <w:color w:val="000000"/>
        </w:rPr>
        <w:t>и ООО</w:t>
      </w:r>
      <w:proofErr w:type="gramEnd"/>
      <w:r w:rsidRPr="006C00EE">
        <w:rPr>
          <w:color w:val="000000"/>
        </w:rPr>
        <w:t xml:space="preserve"> «Скиф» рассматриваются: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Современное выявление и устранение угроз персоналу и ресурсам: причин и условий, способствующих нанесению финансового, материального труда и морального ущерба интересам предприятия.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lastRenderedPageBreak/>
        <w:t>- Создание механизма и условий оперативного реагирования на угрозы безопасности и проявления негативных тенденций в функционировании предприятия;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Пресечение посягательств на ресурсы и угроз персоналу на основе комплексного подхода к безопасности;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Создание условий для максимально возможного возмещения и локализации наносимого ущерба неправомерными действиями физических и юридических лиц, для ослабления негативного влияния последствий нарушения безопасности на достижение стратегических целей.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Для достижения указанных целей и задач н</w:t>
      </w:r>
      <w:proofErr w:type="gramStart"/>
      <w:r w:rsidRPr="006C00EE">
        <w:rPr>
          <w:color w:val="000000"/>
        </w:rPr>
        <w:t>а ООО</w:t>
      </w:r>
      <w:proofErr w:type="gramEnd"/>
      <w:r w:rsidRPr="006C00EE">
        <w:rPr>
          <w:color w:val="000000"/>
        </w:rPr>
        <w:t xml:space="preserve"> «Скиф» используются различные средства обеспечения безопасности предприятия, среди которых можно выделить следующие: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Технические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Территория ООО «Скиф» по всему периметру ограждена высокой бетонной стеной толщиной 700 мм, с колючей проволокой по внешнему верхнему краю стены. Через каждые 300 метров, так же по периметру, установлены камеры наблюдения, сигнал с которых поступает и обрабатывается на экраны в диспетчерскую военизированной охраны. (</w:t>
      </w:r>
      <w:proofErr w:type="gramStart"/>
      <w:r w:rsidRPr="006C00EE">
        <w:rPr>
          <w:color w:val="000000"/>
        </w:rPr>
        <w:t>ВО</w:t>
      </w:r>
      <w:proofErr w:type="gramEnd"/>
      <w:r w:rsidRPr="006C00EE">
        <w:rPr>
          <w:color w:val="000000"/>
        </w:rPr>
        <w:t xml:space="preserve">) </w:t>
      </w:r>
      <w:proofErr w:type="gramStart"/>
      <w:r w:rsidRPr="006C00EE">
        <w:rPr>
          <w:color w:val="000000"/>
        </w:rPr>
        <w:t>У</w:t>
      </w:r>
      <w:proofErr w:type="gramEnd"/>
      <w:r w:rsidRPr="006C00EE">
        <w:rPr>
          <w:color w:val="000000"/>
        </w:rPr>
        <w:t xml:space="preserve"> каждого сотрудника ВО в распоряжении находится рация, сигнал с которой так же поступает в рубку диспетчерской.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Административное здание ООО «Скиф» так же включает в себя камеры видеонаблюдения, позволяющие отслеживать как передвижение отдельно взятого сотрудника, так и в случае необходимости передвижение постороннего лица на территории предприятия в нерабочее время.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Каждый из кабинетов в административном здании, а так же медицинский пункт в отдельном боксе и склады для хранения продукции и сдачи их в аренду, снабжены электронной охранной системы, позволяющей четко следить за возможным взломом дверей либо окон. Данная система работает от датчиков движения, и если объект охраны находится в статусе «взят», то малейшее движение мимо широкодиапазонного датчика тут же станет известно в рубке диспетчера, а так же на самом охранном объекте, так система оповещает </w:t>
      </w:r>
      <w:proofErr w:type="gramStart"/>
      <w:r w:rsidRPr="006C00EE">
        <w:rPr>
          <w:color w:val="000000"/>
        </w:rPr>
        <w:t>от</w:t>
      </w:r>
      <w:proofErr w:type="gramEnd"/>
      <w:r w:rsidRPr="006C00EE">
        <w:rPr>
          <w:color w:val="000000"/>
        </w:rPr>
        <w:t xml:space="preserve"> проникновении громким звуком.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Так же в каждом из кабинетов и складов установлена и функционирует система пожарной безопасности, соединенная с автоматической системой подачи сигнала в службу пожарных спасателей.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При входе на территорию ООО «Скиф» на контрольно-пропускном пункте (КПП) установлены: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автоматический шлагбаум для въезда автотранспорта;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механический турникет для входа на территорию физических или юридических лиц.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Отдельно снабжены входы на первый и второй этаж административного здания железными дверьми, каждая из которых открывается либо электронным ключом сотрудника, либо ответственным лицом за пульт (на первом этаже работник кадровой службы, на втором этаже секретарь директора).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Каждому сотруднику при поступлении на работу выдается единственный в своем экземпляре с проставленным на нем табельным номером электронный ключ. Данный ключ заносится в книгу реестров и ежемесячно проводится переучет каждого из них поштучно. Работникам сторонних организаций, снимающих аренду в складах ООО «Скиф» выдаются временные пропуска сроком на месяц, содержащие в себе: фотографию, </w:t>
      </w:r>
      <w:r w:rsidRPr="006C00EE">
        <w:rPr>
          <w:color w:val="000000"/>
        </w:rPr>
        <w:lastRenderedPageBreak/>
        <w:t>полные ФИО работника и его место прописки по паспорту. По временным пропускам сотрудники сторонних организаций имеют право: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проходить через турникет на КПП без предъявления паспорта;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- ставить на охрану и снимать с </w:t>
      </w:r>
      <w:proofErr w:type="gramStart"/>
      <w:r w:rsidRPr="006C00EE">
        <w:rPr>
          <w:color w:val="000000"/>
        </w:rPr>
        <w:t>охраны</w:t>
      </w:r>
      <w:proofErr w:type="gramEnd"/>
      <w:r w:rsidRPr="006C00EE">
        <w:rPr>
          <w:color w:val="000000"/>
        </w:rPr>
        <w:t xml:space="preserve"> закрепленные за ним территории складов.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На каждый электронный ключ сотрудник</w:t>
      </w:r>
      <w:proofErr w:type="gramStart"/>
      <w:r w:rsidRPr="006C00EE">
        <w:rPr>
          <w:color w:val="000000"/>
        </w:rPr>
        <w:t>а ООО</w:t>
      </w:r>
      <w:proofErr w:type="gramEnd"/>
      <w:r w:rsidRPr="006C00EE">
        <w:rPr>
          <w:color w:val="000000"/>
        </w:rPr>
        <w:t xml:space="preserve"> «Скиф», а так же на каждый временный пропуск работников сторонних организаций в базе данных содержится личная информация, включающая в себя фотографию в том числе.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Информационные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В специально охраняемом помещении на территор</w:t>
      </w:r>
      <w:proofErr w:type="gramStart"/>
      <w:r w:rsidRPr="006C00EE">
        <w:rPr>
          <w:color w:val="000000"/>
        </w:rPr>
        <w:t>ии ООО</w:t>
      </w:r>
      <w:proofErr w:type="gramEnd"/>
      <w:r w:rsidRPr="006C00EE">
        <w:rPr>
          <w:color w:val="000000"/>
        </w:rPr>
        <w:t xml:space="preserve"> «Скиф» хранятся пленки отснятого видеоматериала каждого прошедшего дня недели, месяца, года. Там же на отдельных стеллажах собраны учетные данные с сервера предприятия, в которых содержится время включения и выключения каждого ПК, краткие сведения об обработанных за день информационных данных, а также полный отчет о посещении той или иной учетной записи (каждая из которых как ИНН присевается своему компьютеру) в системе Инернет.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Финансовые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Ежеквартальн</w:t>
      </w:r>
      <w:proofErr w:type="gramStart"/>
      <w:r w:rsidRPr="006C00EE">
        <w:rPr>
          <w:color w:val="000000"/>
        </w:rPr>
        <w:t>о ООО</w:t>
      </w:r>
      <w:proofErr w:type="gramEnd"/>
      <w:r w:rsidRPr="006C00EE">
        <w:rPr>
          <w:color w:val="000000"/>
        </w:rPr>
        <w:t xml:space="preserve"> «Скиф» получает определенную, точно высчитанную кварталом ранее сумму из бюджетных денег вышестоящих инстанций для поддержания и освоения новых уровней и систем безопасности на предприятии.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Правовые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Ежегодно по состоянию на 01.01 предприятием меняются соответствующие приказы и распоряжения </w:t>
      </w:r>
      <w:proofErr w:type="gramStart"/>
      <w:r w:rsidRPr="006C00EE">
        <w:rPr>
          <w:color w:val="000000"/>
        </w:rPr>
        <w:t>по</w:t>
      </w:r>
      <w:proofErr w:type="gramEnd"/>
      <w:r w:rsidRPr="006C00EE">
        <w:rPr>
          <w:color w:val="000000"/>
        </w:rPr>
        <w:t xml:space="preserve"> </w:t>
      </w:r>
      <w:proofErr w:type="gramStart"/>
      <w:r w:rsidRPr="006C00EE">
        <w:rPr>
          <w:color w:val="000000"/>
        </w:rPr>
        <w:t>ВО</w:t>
      </w:r>
      <w:proofErr w:type="gramEnd"/>
      <w:r w:rsidRPr="006C00EE">
        <w:rPr>
          <w:color w:val="000000"/>
        </w:rPr>
        <w:t>, по системе обслуживания персонала ВО, по системе обслуживания электронных систем безопасности.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Так же из вышестоящих организаций в г</w:t>
      </w:r>
      <w:proofErr w:type="gramStart"/>
      <w:r w:rsidRPr="006C00EE">
        <w:rPr>
          <w:color w:val="000000"/>
        </w:rPr>
        <w:t>.М</w:t>
      </w:r>
      <w:proofErr w:type="gramEnd"/>
      <w:r w:rsidRPr="006C00EE">
        <w:rPr>
          <w:color w:val="000000"/>
        </w:rPr>
        <w:t>оскве и г.Санкт-Петербурге поступают подписанные руководителями приказы, указания и распоряжения по ведению деловой документации в части охраны предприятия.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Кадровые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На ООО «Скиф» в данный момент задействовано 50 человек, входящих в состав ВО, а также 2 человека входящие в систему АУП – это начальник ВО и заместитель начальника </w:t>
      </w:r>
      <w:proofErr w:type="gramStart"/>
      <w:r w:rsidRPr="006C00EE">
        <w:rPr>
          <w:color w:val="000000"/>
        </w:rPr>
        <w:t>ВО</w:t>
      </w:r>
      <w:proofErr w:type="gramEnd"/>
      <w:r w:rsidRPr="006C00EE">
        <w:rPr>
          <w:color w:val="000000"/>
        </w:rPr>
        <w:t>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На каждого из сотрудников ВО ежеквартально составляются листки, в которых указывается: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физическое состояние сотрудника;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срок истечения лицензии на ношение оружие;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- изменение или неизменность места прописки и проживания.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 xml:space="preserve">Каждый год для каждого сотрудника </w:t>
      </w:r>
      <w:proofErr w:type="gramStart"/>
      <w:r w:rsidRPr="006C00EE">
        <w:rPr>
          <w:color w:val="000000"/>
        </w:rPr>
        <w:t>ВО</w:t>
      </w:r>
      <w:proofErr w:type="gramEnd"/>
      <w:r w:rsidRPr="006C00EE">
        <w:rPr>
          <w:color w:val="000000"/>
        </w:rPr>
        <w:t xml:space="preserve"> </w:t>
      </w:r>
      <w:proofErr w:type="gramStart"/>
      <w:r w:rsidRPr="006C00EE">
        <w:rPr>
          <w:color w:val="000000"/>
        </w:rPr>
        <w:t>в</w:t>
      </w:r>
      <w:proofErr w:type="gramEnd"/>
      <w:r w:rsidRPr="006C00EE">
        <w:rPr>
          <w:color w:val="000000"/>
        </w:rPr>
        <w:t xml:space="preserve"> обязательном порядке устраивается прохождение соревнований по пулевой стрельбе для продолжения лицензии ношения огнестрельного оружия.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color w:val="000000"/>
          <w:u w:val="single"/>
        </w:rPr>
        <w:t>Интеллектуальные средства.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t>В данный момент на предприятии числится в штате сотрудников две должности — специалист по защите информации и специалист в области защиты интересов. Оба этих сотрудника имеют высшее образование, а один из них продолжает обучение на получение второго высшего образования.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color w:val="000000"/>
        </w:rPr>
        <w:lastRenderedPageBreak/>
        <w:t>Не смотря на то, что прямого отношения к системе защиты предприятия они не имеют, те не менее их роль очень важна именно для защиты предприятия как от внешних угроз, что свойственно системе безопасности, так и с внутренней, не позволяя распространиться лишней, либо секретной информации о предприятии.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iCs/>
          <w:color w:val="000000"/>
        </w:rPr>
        <w:t>Задание</w:t>
      </w:r>
      <w:r w:rsidRPr="006C00EE">
        <w:rPr>
          <w:b/>
          <w:bCs/>
          <w:color w:val="000000"/>
        </w:rPr>
        <w:t>:</w:t>
      </w:r>
      <w:r w:rsidRPr="006C00EE">
        <w:rPr>
          <w:color w:val="000000"/>
        </w:rPr>
        <w:t> составить список персонала, получившего доступ к конфиденциальной документированной информации на предприятии ОАО «Колос».</w:t>
      </w:r>
      <w:r w:rsidRPr="006C00EE">
        <w:rPr>
          <w:b/>
          <w:bCs/>
          <w:color w:val="000000"/>
        </w:rPr>
        <w:t> </w:t>
      </w:r>
      <w:r w:rsidRPr="006C00EE">
        <w:rPr>
          <w:color w:val="000000"/>
        </w:rPr>
        <w:t>Использовать данные интернет-ресурсов.</w:t>
      </w:r>
    </w:p>
    <w:p w:rsidR="006C00EE" w:rsidRPr="006C00EE" w:rsidRDefault="006C00EE" w:rsidP="006C00EE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6C00EE">
        <w:rPr>
          <w:b/>
          <w:bCs/>
          <w:iCs/>
          <w:color w:val="000000"/>
        </w:rPr>
        <w:t>Форма контроля</w:t>
      </w:r>
      <w:r w:rsidRPr="006C00EE">
        <w:rPr>
          <w:color w:val="000000"/>
        </w:rPr>
        <w:t>: проверка оформленных документов.</w:t>
      </w:r>
    </w:p>
    <w:p w:rsidR="006C00EE" w:rsidRPr="001E5CE6" w:rsidRDefault="006C00EE" w:rsidP="001E5CE6">
      <w:pPr>
        <w:pStyle w:val="a6"/>
        <w:shd w:val="clear" w:color="auto" w:fill="FFFFFF"/>
        <w:spacing w:before="0" w:beforeAutospacing="0" w:after="136" w:afterAutospacing="0"/>
      </w:pPr>
    </w:p>
    <w:p w:rsidR="001E5CE6" w:rsidRDefault="001E5CE6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E66DE3" w:rsidRPr="00E66DE3" w:rsidRDefault="00317144" w:rsidP="00E66DE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Лабораторная работа</w:t>
      </w:r>
      <w:r w:rsidR="00E66DE3" w:rsidRPr="00E66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Оформление карточки учета выдачи дел и других документов</w:t>
      </w:r>
    </w:p>
    <w:p w:rsidR="00E66DE3" w:rsidRPr="00E66DE3" w:rsidRDefault="00317144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E66DE3" w:rsidRPr="00E66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E66DE3"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оформлять карточки учета выдачи дел и других документов.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архивные дела, документы, образцы учетных документов архива.</w:t>
      </w:r>
    </w:p>
    <w:p w:rsidR="00E66DE3" w:rsidRPr="00E66DE3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E66DE3" w:rsidRPr="00DC092C" w:rsidRDefault="00E66DE3" w:rsidP="00DC0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Образец карточки учета выдачи дел</w:t>
      </w:r>
    </w:p>
    <w:p w:rsidR="00E66DE3" w:rsidRPr="00E66DE3" w:rsidRDefault="00E66DE3" w:rsidP="00E66DE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Карточка учета выдачи дел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(вид носителя сведений, его краткое содержание, реквизиты -</w:t>
      </w:r>
      <w:proofErr w:type="gram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регистрационный номер и дата,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гриф секретности, номер экземпляра (тома),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листов, метров и т.д.)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--------------------------------------------------------------------------------------------------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Дата ¦ Кому </w:t>
      </w:r>
      <w:proofErr w:type="gram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</w:t>
      </w:r>
      <w:proofErr w:type="gram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¦ Номера листов ¦ Расписка в ¦Расписка в ¦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¦выдачи ¦ (подразделение,¦документов (дела), ¦ получении или ¦ обратном ¦</w:t>
      </w:r>
      <w:proofErr w:type="gram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фамилия</w:t>
      </w:r>
      <w:proofErr w:type="gram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¦ с которыми ¦ ознакомлении, ¦ приеме, ¦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исполнителя) ¦ ознакомился ¦ дата ¦ </w:t>
      </w:r>
      <w:proofErr w:type="gram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</w:t>
      </w:r>
      <w:proofErr w:type="gram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¦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исполнитель 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--------------------------------------------------------------------------------------------------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 1 ¦ 2 ¦ 3 ¦ 4 ¦ 5 ¦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--------------------------------------------------------------------------------------------------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¦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¦</w:t>
      </w:r>
      <w:proofErr w:type="spellEnd"/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--------------------------------------------------------------------------------------------------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E66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используя предложенные материалы (архивные дела, документы, образцы учетных документов архива) оформить процесс выдачи архивного документа во временное пользование</w:t>
      </w:r>
    </w:p>
    <w:p w:rsidR="00E66DE3" w:rsidRPr="00E66DE3" w:rsidRDefault="00E66DE3" w:rsidP="00E66DE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использования дела</w:t>
      </w:r>
    </w:p>
    <w:p w:rsidR="00E66DE3" w:rsidRPr="00E66DE3" w:rsidRDefault="00E66DE3" w:rsidP="00E66DE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выдачи дела</w:t>
      </w:r>
    </w:p>
    <w:p w:rsidR="00E66DE3" w:rsidRPr="00E66DE3" w:rsidRDefault="00E66DE3" w:rsidP="00E66DE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книгу выдачи дела</w:t>
      </w:r>
    </w:p>
    <w:p w:rsidR="00E66DE3" w:rsidRPr="00E66DE3" w:rsidRDefault="00E66DE3" w:rsidP="00E66DE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карточку учета выдачи дел дела.</w:t>
      </w:r>
    </w:p>
    <w:p w:rsidR="00E66DE3" w:rsidRPr="00E66DE3" w:rsidRDefault="00E66DE3" w:rsidP="00E66DE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D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E6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проверка оформленных документов.</w:t>
      </w:r>
    </w:p>
    <w:p w:rsidR="00DC092C" w:rsidRDefault="00DC092C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092C" w:rsidRDefault="00DC092C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Лабораторная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работа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формирования конфиденциального дела.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изучить порядок формирования конфиденциального дела.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31714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задания для работы, Основные правила работы архивов организаций</w:t>
      </w:r>
    </w:p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листа заместителя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85"/>
      </w:tblGrid>
      <w:tr w:rsidR="00317144" w:rsidRPr="00317144" w:rsidTr="00317144">
        <w:tc>
          <w:tcPr>
            <w:tcW w:w="93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Лист-заместитель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 № _____ </w:t>
            </w:r>
            <w:proofErr w:type="gramStart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_______, поступивший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(наименование корреспонденции)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вопросу_______________________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Выдан _______________ _________________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кому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Выдал</w:t>
            </w:r>
            <w:proofErr w:type="gramStart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 П</w:t>
            </w:r>
            <w:proofErr w:type="gramEnd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олучил____________________</w:t>
            </w:r>
          </w:p>
        </w:tc>
      </w:tr>
    </w:tbl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карты – заместителя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92"/>
      </w:tblGrid>
      <w:tr w:rsidR="00317144" w:rsidRPr="00317144" w:rsidTr="00317144">
        <w:tc>
          <w:tcPr>
            <w:tcW w:w="93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КАРТА-заместитель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 № _____ 2002 г.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</w:t>
            </w:r>
          </w:p>
          <w:tbl>
            <w:tblPr>
              <w:tblW w:w="936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514"/>
              <w:gridCol w:w="1653"/>
              <w:gridCol w:w="1548"/>
              <w:gridCol w:w="1583"/>
              <w:gridCol w:w="1531"/>
              <w:gridCol w:w="1531"/>
            </w:tblGrid>
            <w:tr w:rsidR="00317144" w:rsidRPr="00317144">
              <w:tc>
                <w:tcPr>
                  <w:tcW w:w="130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Дата выдачи</w:t>
                  </w:r>
                </w:p>
              </w:tc>
              <w:tc>
                <w:tcPr>
                  <w:tcW w:w="142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листов</w:t>
                  </w:r>
                </w:p>
              </w:tc>
              <w:tc>
                <w:tcPr>
                  <w:tcW w:w="133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Кому выдано</w:t>
                  </w:r>
                </w:p>
              </w:tc>
              <w:tc>
                <w:tcPr>
                  <w:tcW w:w="136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Расписка получателя</w:t>
                  </w:r>
                </w:p>
              </w:tc>
              <w:tc>
                <w:tcPr>
                  <w:tcW w:w="13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Дата возврата</w:t>
                  </w:r>
                </w:p>
              </w:tc>
              <w:tc>
                <w:tcPr>
                  <w:tcW w:w="13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Расписка о приеме</w:t>
                  </w:r>
                </w:p>
              </w:tc>
            </w:tr>
            <w:tr w:rsidR="00317144" w:rsidRPr="00317144">
              <w:tc>
                <w:tcPr>
                  <w:tcW w:w="130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6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17144" w:rsidRPr="00317144" w:rsidRDefault="00317144" w:rsidP="00317144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Распределить документы по делам</w:t>
      </w:r>
    </w:p>
    <w:p w:rsidR="00317144" w:rsidRPr="00317144" w:rsidRDefault="00317144" w:rsidP="00317144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Сформулировать название делу.</w:t>
      </w:r>
    </w:p>
    <w:p w:rsidR="00317144" w:rsidRPr="00317144" w:rsidRDefault="00317144" w:rsidP="00317144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Указать пункт правил, согласно которому Вы сгруппировали документы</w:t>
      </w:r>
    </w:p>
    <w:p w:rsidR="00317144" w:rsidRPr="00317144" w:rsidRDefault="00317144" w:rsidP="00317144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Оформить обложки полученных дел</w:t>
      </w:r>
    </w:p>
    <w:p w:rsidR="00317144" w:rsidRPr="00317144" w:rsidRDefault="00317144" w:rsidP="00317144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указать критерии возможной систематизации полученных дел в архиве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Документы: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Автобиография Петрова В.В. от 25.01.2011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главного бухгалтера, утвержденная приказом директора № 6 от 17.02.2011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кассира, утвержденная приказом директора № 6 от 17.02.2011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старшего бухгалтера расчетной группы, утвержденная приказом директора № 6 от 17.02.2011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Инструкция по технике безопасности, утвержденная приказом директора № 5 от 10.02.2011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диплома об образовании Петрова В.В. от 26.06.2004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Номенклатура дел на 2012 год (рабочий экземпляр)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Номенклатура дел на 2012 год, утверждена руководителем 20.12.2011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дисциплинарном взыскании Петрова В.В. от 19.11.2011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командировке от 01.07.2011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переводе на работу Петрова В.В. от 11.09.2011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переводе на работу от 19.10.2011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приеме на работу Петрова В.В. от 27.01.2011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приеме на работу от 24.08.2011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приеме на работу от 27.10.2011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проведении выставки-ярмарки от 20.04.2011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работе в выходные дни от 25.12.2011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работе в выходные дни от 27.04.2011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создании экспертной комиссии от 10.01.2011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увольнении от 13.09.2011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увольнении от 17.06.2011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увольнении с работы Петрова В.В. от 17.04.2012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утверждении должностных инструкций бухгалтерии № 6 от 17.02.2011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утверждении инструкции по технике безопасности № 5 от 10.02.2011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приказа о дисциплинарном взыскании Петрова В.В. от 19.11.2011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Трудовой договор с Петровым В.В. от 27.01.2011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ЗАО «МИР» о поступлении оплаты товара от 15.02.2011 № 54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ЗАО «ЭКОНИКА» о предоставлении выставочной площади от 20.10.2011 № 205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Институт проблем инвестирования о подтверждении оплаты товара от 15.02.2011 № 54</w:t>
      </w:r>
    </w:p>
    <w:p w:rsidR="00317144" w:rsidRPr="00317144" w:rsidRDefault="00317144" w:rsidP="00317144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МУП «Комсомольские-на-Амуре теплосети» об изменении банковских реквизитов от 30.08.2011 № 205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2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Документы: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Автобиография Васечкина М.П. от 20.01.2011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приема передачи документов на постоянное хранение (оригинал) от 24.07.2011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приема передачи документов на постоянное хранение (рабочий экземпляр) от 24.07.2011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диплома об образовании Васечкина М.П. от 26.06.2004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Отчет о работе учреждения за 2012 год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ЗАО «ЭКОНИКА» о предоставлении выставочной площади от 20.04.2011 № 102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ЗАО «ЭКОНИКА» о предоставлении информации от 21.05.2011 № 125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Институт проблем инвестирования о подтверждении оплаты товара от 15.02.2011 № 54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МУП «Комсомольские-на-Амуре теплосети» о капитальном ремонте теплотрассы от 30.06.2011 № 155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в МУП «Комсомольские-на-Амуре теплосети» об изменении банковских реквизитов от 30.08.2011 № 205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из АКБ Сбербанк о предоставлении документов от 11.10.2011. дата поступления 17.10.2011 № 156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из Комитета по ценам администрации округа о тарифах на электроэнергию от 11.01.2011. Дата поступления 15.01.2011 № 15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из Министерства финансов о проведении методического семинара от 11.03.2011. Дата поступления 20.03.2011 № 75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из Министерства финансов о проведении ревизии от 18.05.2011. Дата поступления 22.05.2011 № 107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из ООО «Стройсервис» о выполнении условий договора поставки от 11.01.2011 № 8/17. Дата поступления 15.01.2011 № 15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работы отдела кадров учреждения на 2012 год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работы учреждения на 2012 год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переводе на работу Васечкина М.П. от 11.09.2011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подготовке помещений к приему гостей от 25.12.2011 № 218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приеме на работу Васечкина М.П. от 25.01.2011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проведении семинара от 11.01.2012 № 2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работе в праздничные дни от 28.12.2011 № 220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изменении режима работы от 15.01.2012 № 3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увольнении с работы Васечкина М.П. от 17.04.2012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утверждении инструкции по делопроизводству от 10.01.2012 № 1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утверждении премиальных выплат от 27.12.2011 № 219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 к отчету о работе учреждения за 2012 год (на 250 листах)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плана работы учреждения на 2012 год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приложений к отчету о работе учреждения за 2012 год (на 250 листах)</w:t>
      </w:r>
    </w:p>
    <w:p w:rsidR="00317144" w:rsidRPr="00317144" w:rsidRDefault="00317144" w:rsidP="00317144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Трудовой договор с Васечкиным М.П. от 25.01.2011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3171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проверка оформленных дел.</w:t>
      </w:r>
    </w:p>
    <w:p w:rsidR="00E66DE3" w:rsidRDefault="00E66DE3">
      <w:pPr>
        <w:rPr>
          <w:rFonts w:ascii="Times New Roman" w:hAnsi="Times New Roman" w:cs="Times New Roman"/>
          <w:sz w:val="24"/>
          <w:szCs w:val="24"/>
        </w:rPr>
      </w:pPr>
    </w:p>
    <w:p w:rsidR="00317144" w:rsidRDefault="00317144">
      <w:pPr>
        <w:rPr>
          <w:rFonts w:ascii="Times New Roman" w:hAnsi="Times New Roman" w:cs="Times New Roman"/>
          <w:sz w:val="24"/>
          <w:szCs w:val="24"/>
        </w:rPr>
      </w:pPr>
    </w:p>
    <w:p w:rsidR="00317144" w:rsidRPr="00317144" w:rsidRDefault="00317144" w:rsidP="003171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lastRenderedPageBreak/>
        <w:t>Лабораторная работа № 8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занятия: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Составление справки-заместителя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3171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изучить технологию оформления архивных документов, составление справки-заместителя.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архивные дела, документы.</w:t>
      </w:r>
    </w:p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листа заместителя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85"/>
      </w:tblGrid>
      <w:tr w:rsidR="00317144" w:rsidRPr="00317144" w:rsidTr="00317144">
        <w:tc>
          <w:tcPr>
            <w:tcW w:w="93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Лист-заместитель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 № _____ </w:t>
            </w:r>
            <w:proofErr w:type="gramStart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_______, поступивший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(наименование корреспонденции)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вопросу_______________________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Выдан _______________ _________________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кому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Выдал</w:t>
            </w:r>
            <w:proofErr w:type="gramStart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 П</w:t>
            </w:r>
            <w:proofErr w:type="gramEnd"/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олучил____________________</w:t>
            </w:r>
          </w:p>
        </w:tc>
      </w:tr>
    </w:tbl>
    <w:p w:rsidR="00317144" w:rsidRPr="00317144" w:rsidRDefault="00317144" w:rsidP="00317144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карты – заместителя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92"/>
      </w:tblGrid>
      <w:tr w:rsidR="00317144" w:rsidRPr="00317144" w:rsidTr="00317144">
        <w:tc>
          <w:tcPr>
            <w:tcW w:w="93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КАРТА-заместитель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 № _____ 2002 г.</w:t>
            </w:r>
          </w:p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</w:t>
            </w:r>
          </w:p>
          <w:tbl>
            <w:tblPr>
              <w:tblW w:w="936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429"/>
              <w:gridCol w:w="1813"/>
              <w:gridCol w:w="1464"/>
              <w:gridCol w:w="1760"/>
              <w:gridCol w:w="1447"/>
              <w:gridCol w:w="1447"/>
            </w:tblGrid>
            <w:tr w:rsidR="00317144" w:rsidRPr="00317144">
              <w:tc>
                <w:tcPr>
                  <w:tcW w:w="123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Дата выдачи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листов</w:t>
                  </w:r>
                </w:p>
              </w:tc>
              <w:tc>
                <w:tcPr>
                  <w:tcW w:w="12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Кому выдано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Расписка получателя</w:t>
                  </w:r>
                </w:p>
              </w:tc>
              <w:tc>
                <w:tcPr>
                  <w:tcW w:w="12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Дата возврата</w:t>
                  </w:r>
                </w:p>
              </w:tc>
              <w:tc>
                <w:tcPr>
                  <w:tcW w:w="12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1714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Расписка о приеме</w:t>
                  </w:r>
                </w:p>
              </w:tc>
            </w:tr>
            <w:tr w:rsidR="00317144" w:rsidRPr="00317144">
              <w:tc>
                <w:tcPr>
                  <w:tcW w:w="123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1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  <w:hideMark/>
                </w:tcPr>
                <w:p w:rsidR="00317144" w:rsidRPr="00317144" w:rsidRDefault="00317144" w:rsidP="00317144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17144" w:rsidRPr="00317144" w:rsidRDefault="00317144" w:rsidP="0031714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317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основании предложенных архивных документов и запроса заявителя оформить</w:t>
      </w:r>
    </w:p>
    <w:p w:rsidR="00317144" w:rsidRPr="00317144" w:rsidRDefault="00317144" w:rsidP="00317144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архивную справку</w:t>
      </w:r>
    </w:p>
    <w:p w:rsidR="00317144" w:rsidRPr="00317144" w:rsidRDefault="00317144" w:rsidP="00317144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архивную выписку</w:t>
      </w:r>
    </w:p>
    <w:p w:rsidR="00317144" w:rsidRPr="00317144" w:rsidRDefault="00317144" w:rsidP="00317144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архивную копию</w:t>
      </w:r>
    </w:p>
    <w:p w:rsidR="00317144" w:rsidRPr="00317144" w:rsidRDefault="00317144" w:rsidP="00317144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об отсутствии документов в архиве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31714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:</w:t>
      </w:r>
      <w:r w:rsidRPr="0031714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 </w:t>
      </w:r>
      <w:r w:rsidRPr="003171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проверка оформленных документов</w:t>
      </w:r>
      <w:r w:rsidRPr="0031714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317144" w:rsidRPr="00317144" w:rsidRDefault="00317144" w:rsidP="0031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Информационное обеспечение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по выполнению, оформлению, методическое сопровождение </w:t>
      </w:r>
      <w:proofErr w:type="gramStart"/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опубликованы</w:t>
      </w:r>
      <w:proofErr w:type="gramEnd"/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преподавателя www.speckms.ru в разделе</w:t>
      </w:r>
    </w:p>
    <w:p w:rsidR="00317144" w:rsidRPr="00317144" w:rsidRDefault="00317144" w:rsidP="00317144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помощь </w:t>
      </w:r>
      <w:proofErr w:type="gramStart"/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(http://speckms/dlya_obuch.htm)</w:t>
      </w: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странице междисциплинарного курса</w:t>
      </w:r>
    </w:p>
    <w:p w:rsidR="00317144" w:rsidRPr="00317144" w:rsidRDefault="00317144" w:rsidP="00317144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сохранности документов</w:t>
      </w:r>
    </w:p>
    <w:p w:rsidR="007F6B10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(http://speckms.ru/delopr/obesp.htm).</w:t>
      </w:r>
    </w:p>
    <w:p w:rsidR="007F6B10" w:rsidRDefault="007F6B1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7F6B10" w:rsidRPr="007F6B10" w:rsidRDefault="007F6B10" w:rsidP="007F6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lastRenderedPageBreak/>
        <w:t>Лабораторная работа</w:t>
      </w:r>
      <w:r w:rsidRPr="007F6B10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>9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7F6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F6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анализа Законодательных основ организации архивного дела в РФ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изучить состав и структуру основных нормативных документов работы архива организации.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7F6B1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Pr="007F6B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правила работы архивов организаций (утверждены решением коллегии Росархива от 06.02.2002), Федеральный закон Российской Федерации от 22 октября 2004 г. N 125-ФЗ</w:t>
      </w:r>
      <w:proofErr w:type="gramStart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 архивном деле в Российской Федерации, Типовая инструкция по делопроизводству в федеральных органах исполнительной власти (утвержд. приказом Росархива от 27.11.2000 № 68).</w:t>
      </w:r>
    </w:p>
    <w:p w:rsidR="007F6B10" w:rsidRPr="007F6B10" w:rsidRDefault="007F6B10" w:rsidP="007F6B10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работы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7F6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7F6B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1.изучив предложенные нормативные документы, выпишите:</w:t>
      </w:r>
    </w:p>
    <w:p w:rsidR="007F6B10" w:rsidRPr="007F6B10" w:rsidRDefault="007F6B10" w:rsidP="007F6B10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разделы каждого нормативного документа</w:t>
      </w:r>
    </w:p>
    <w:p w:rsidR="007F6B10" w:rsidRPr="007F6B10" w:rsidRDefault="007F6B10" w:rsidP="007F6B10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краткое содержание каждого раздела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№2.Проанализируйте законодательные акты, регламентирующие работу с конфиденциальными документами, и составьте таблицу: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62"/>
        <w:gridCol w:w="5078"/>
      </w:tblGrid>
      <w:tr w:rsidR="007F6B10" w:rsidRPr="007F6B10" w:rsidTr="007F6B10">
        <w:tc>
          <w:tcPr>
            <w:tcW w:w="48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законодательного акта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Регламентируемые вопросы</w:t>
            </w:r>
          </w:p>
        </w:tc>
      </w:tr>
      <w:tr w:rsidR="007F6B10" w:rsidRPr="007F6B10" w:rsidTr="007F6B10">
        <w:tc>
          <w:tcPr>
            <w:tcW w:w="48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....</w:t>
            </w:r>
          </w:p>
        </w:tc>
      </w:tr>
      <w:tr w:rsidR="007F6B10" w:rsidRPr="007F6B10" w:rsidTr="007F6B10">
        <w:tc>
          <w:tcPr>
            <w:tcW w:w="48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....</w:t>
            </w:r>
          </w:p>
        </w:tc>
      </w:tr>
      <w:tr w:rsidR="007F6B10" w:rsidRPr="007F6B10" w:rsidTr="007F6B10">
        <w:tc>
          <w:tcPr>
            <w:tcW w:w="48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......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6B10" w:rsidRPr="007F6B10" w:rsidRDefault="007F6B10" w:rsidP="007F6B1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Литература: справочно-правовые системы «Гарант», «Консультант Плюс».</w:t>
      </w:r>
    </w:p>
    <w:p w:rsid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Контрольные вопросы:</w:t>
      </w:r>
    </w:p>
    <w:p w:rsidR="007F6B10" w:rsidRP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7F6B1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Назовите документ:</w:t>
      </w:r>
    </w:p>
    <w:p w:rsidR="007F6B10" w:rsidRPr="007F6B10" w:rsidRDefault="007F6B10" w:rsidP="007F6B10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устанавливающий состав архивного фонда;</w:t>
      </w:r>
    </w:p>
    <w:p w:rsidR="007F6B10" w:rsidRPr="007F6B10" w:rsidRDefault="007F6B10" w:rsidP="007F6B10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устанавливающий</w:t>
      </w:r>
      <w:proofErr w:type="gramEnd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права и обязанности экспертной комиссии</w:t>
      </w:r>
    </w:p>
    <w:p w:rsidR="007F6B10" w:rsidRPr="007F6B10" w:rsidRDefault="007F6B10" w:rsidP="007F6B10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устанавливающий порядок передачи дел на архивное хранение на конкретном предприятии</w:t>
      </w:r>
    </w:p>
    <w:p w:rsidR="007F6B10" w:rsidRPr="007F6B10" w:rsidRDefault="007F6B10" w:rsidP="007F6B10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устанавливающий</w:t>
      </w:r>
      <w:proofErr w:type="gramEnd"/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технологию уничтожения документов</w:t>
      </w:r>
    </w:p>
    <w:p w:rsidR="007F6B10" w:rsidRPr="007F6B10" w:rsidRDefault="007F6B10" w:rsidP="007F6B10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определяющие вопросы организации архива предприятия</w:t>
      </w:r>
    </w:p>
    <w:p w:rsidR="007F6B10" w:rsidRDefault="007F6B10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B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7F6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7F6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проверка содержания нормативных документов, ответов на контрольные вопросы.</w:t>
      </w:r>
    </w:p>
    <w:p w:rsidR="00625B2C" w:rsidRDefault="00625B2C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B2C" w:rsidRDefault="00625B2C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B2C" w:rsidRPr="00625B2C" w:rsidRDefault="00625B2C" w:rsidP="0062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lastRenderedPageBreak/>
        <w:t>Лабораторная</w:t>
      </w:r>
      <w:r w:rsidRPr="00625B2C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 xml:space="preserve"> работа № 10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625B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25B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экспертизы ценности конфиденциальных документов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625B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оформление документов экспертной комиссии.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оформленные документы и дела, номенклатура дел.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Экспертиза ценности</w:t>
      </w:r>
      <w:r w:rsidRPr="00625B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625B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документов</w:t>
      </w:r>
      <w:r w:rsidRPr="00625B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— это отбор документов на государственное хранение или установление сроков их хранения основе принятых критериев.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обобщенном виде задачи экспертизы ценности документов состоят в следующем: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отбор документов, имеющих политическое, хозяйственное, научное, культурное значение, для последующей передачи их на постоянное хранение в государственные архивы Российской Федерации;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отбор на временное хранение документов, не представ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ляющих научно-исторической ценности, но сохраняющих практическое значение;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выделение к уничтожению документов, не имеющих науч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ценности и утративших практическое значение;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установление или изменение сроков хранения документов. Документы оцениваются на основании принципов историзма,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системности, целостности. Критериями оценки документов яв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ляются их происхождение, содержание и внешние особенности.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экспертизы ценности.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Ежегодно в делопроизвод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 организаций проводят отбор документов на постоянное и временное хранение, а также для уничтожения. Этот отбор про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водит персонал структурных подразделений при участии сотруд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ников ведомственного, архива. Он предполагает анализ фактиче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ского содержания документов, находящихся в деле. Не только на основе заголовков дел, а путем полистного просмотра доку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ментов определяется их научная и практическая ценность и со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ответствующие сроки хранения.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работы экспертной комиссии образуются четы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группы документов с различными сроками хранения: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постоянного хранения в государственных архивах;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временного хранения в ведомственном архиве (свыше 10 лет);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временного хранения (до 10 лет);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подлежащие уничтожению в связи с истечением срока хранения.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625B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25B2C" w:rsidRPr="00625B2C" w:rsidRDefault="00625B2C" w:rsidP="00625B2C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экспертизу ценности документов</w:t>
      </w:r>
    </w:p>
    <w:p w:rsidR="00625B2C" w:rsidRPr="00625B2C" w:rsidRDefault="00625B2C" w:rsidP="00625B2C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оформить протокол работы экспертной комиссии</w:t>
      </w:r>
    </w:p>
    <w:p w:rsidR="00625B2C" w:rsidRPr="00625B2C" w:rsidRDefault="00625B2C" w:rsidP="00625B2C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номенклатуры дел оформить описи дел</w:t>
      </w:r>
    </w:p>
    <w:p w:rsidR="00625B2C" w:rsidRPr="00625B2C" w:rsidRDefault="00625B2C" w:rsidP="00625B2C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номенклатуры дел оформить акт на уничтожение дел</w:t>
      </w:r>
    </w:p>
    <w:p w:rsidR="00625B2C" w:rsidRPr="00625B2C" w:rsidRDefault="00625B2C" w:rsidP="00625B2C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625B2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625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проверка оформленных документов</w:t>
      </w:r>
      <w:r w:rsidRPr="00625B2C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</w:t>
      </w:r>
    </w:p>
    <w:p w:rsidR="00625B2C" w:rsidRPr="007F6B10" w:rsidRDefault="00625B2C" w:rsidP="007F6B10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7144" w:rsidRPr="00317144" w:rsidRDefault="00317144" w:rsidP="00317144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 w:rsidRPr="009D3724">
        <w:rPr>
          <w:b/>
          <w:bCs/>
          <w:color w:val="000000"/>
        </w:rPr>
        <w:lastRenderedPageBreak/>
        <w:t>Практическая работа № 11</w:t>
      </w:r>
    </w:p>
    <w:p w:rsidR="009D3724" w:rsidRPr="009D3724" w:rsidRDefault="00DC092C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Тема</w:t>
      </w:r>
      <w:r w:rsidR="009D3724" w:rsidRPr="009D3724">
        <w:rPr>
          <w:b/>
          <w:bCs/>
          <w:color w:val="000000"/>
        </w:rPr>
        <w:t>:</w:t>
      </w:r>
      <w:r w:rsidR="009D3724" w:rsidRPr="009D3724">
        <w:rPr>
          <w:color w:val="000000"/>
        </w:rPr>
        <w:t> </w:t>
      </w:r>
      <w:r w:rsidR="009D3724" w:rsidRPr="009D3724">
        <w:rPr>
          <w:b/>
          <w:bCs/>
          <w:color w:val="000000"/>
        </w:rPr>
        <w:t>Формирование номенклатуры дел</w:t>
      </w:r>
      <w:r w:rsidR="009D3724" w:rsidRPr="009D3724">
        <w:rPr>
          <w:color w:val="000000"/>
        </w:rPr>
        <w:t>.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b/>
          <w:bCs/>
          <w:color w:val="000000"/>
        </w:rPr>
        <w:t>Цель: </w:t>
      </w:r>
      <w:r w:rsidRPr="009D3724">
        <w:rPr>
          <w:color w:val="000000"/>
        </w:rPr>
        <w:t>изучить технологию разработки и ведения номенклатуры дел.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Оснащение работы</w:t>
      </w:r>
      <w:r w:rsidRPr="00DC092C">
        <w:rPr>
          <w:b/>
          <w:bCs/>
          <w:color w:val="000000"/>
        </w:rPr>
        <w:t>:</w:t>
      </w:r>
      <w:r w:rsidRPr="00DC092C">
        <w:rPr>
          <w:color w:val="000000"/>
        </w:rPr>
        <w:t> </w:t>
      </w:r>
      <w:r w:rsidRPr="009D3724">
        <w:rPr>
          <w:color w:val="000000"/>
        </w:rPr>
        <w:t xml:space="preserve">организационные документы предприятия, ПК, файлы с Перечнем типовых управленческих архивных документов, образующихся в процессе деятельности государственных органов, органов местного </w:t>
      </w:r>
      <w:proofErr w:type="gramStart"/>
      <w:r w:rsidRPr="009D3724">
        <w:rPr>
          <w:color w:val="000000"/>
        </w:rPr>
        <w:t>самоуправ-ления</w:t>
      </w:r>
      <w:proofErr w:type="gramEnd"/>
      <w:r w:rsidRPr="009D3724">
        <w:rPr>
          <w:color w:val="000000"/>
        </w:rPr>
        <w:t xml:space="preserve"> и организаций, с указанием сроков хранения.</w:t>
      </w:r>
    </w:p>
    <w:p w:rsidR="009D3724" w:rsidRPr="009D3724" w:rsidRDefault="00DC092C" w:rsidP="00DC092C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t>Теоретические сведения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i/>
          <w:iCs/>
          <w:color w:val="000000"/>
        </w:rPr>
        <w:t>Номенклатура дел — систематизированный перечень наимено</w:t>
      </w:r>
      <w:r w:rsidRPr="009D3724">
        <w:rPr>
          <w:i/>
          <w:iCs/>
          <w:color w:val="000000"/>
        </w:rPr>
        <w:softHyphen/>
        <w:t>ваний дел, заводимых в организации, с указанием сроков их хране</w:t>
      </w:r>
      <w:r w:rsidRPr="009D3724">
        <w:rPr>
          <w:i/>
          <w:iCs/>
          <w:color w:val="000000"/>
        </w:rPr>
        <w:softHyphen/>
        <w:t>ния, оформленный в установленном порядке.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Номенклатура дел - это многофункциональный документ, используемый для разных целей: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номенклатура используется как схема классификации при распределении и группировке исполненных документов в дела (папки). Заголовки дел, закрепленные в ней, перено</w:t>
      </w:r>
      <w:r w:rsidRPr="009D3724">
        <w:rPr>
          <w:color w:val="000000"/>
        </w:rPr>
        <w:softHyphen/>
        <w:t>сятся затем на обложки дел;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 xml:space="preserve">• каждое дело, включенное в номенклатуру, имеет указание срока хранения документов, включенных в него. Таким </w:t>
      </w:r>
      <w:proofErr w:type="gramStart"/>
      <w:r w:rsidRPr="009D3724">
        <w:rPr>
          <w:color w:val="000000"/>
        </w:rPr>
        <w:t>об</w:t>
      </w:r>
      <w:r w:rsidRPr="009D3724">
        <w:rPr>
          <w:color w:val="000000"/>
        </w:rPr>
        <w:softHyphen/>
        <w:t>разом</w:t>
      </w:r>
      <w:proofErr w:type="gramEnd"/>
      <w:r w:rsidRPr="009D3724">
        <w:rPr>
          <w:color w:val="000000"/>
        </w:rPr>
        <w:t xml:space="preserve"> с ее помощью намечают ориентировочные сроки хранения документов, что является первым этапом экспертизы ценности документов;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номенклатура дел используется при построении информа</w:t>
      </w:r>
      <w:r w:rsidRPr="009D3724">
        <w:rPr>
          <w:color w:val="000000"/>
        </w:rPr>
        <w:softHyphen/>
        <w:t>ционно-поисковой системы по документам предприятия. При регистрации документов в регистрационный индекс часто включают индекс дела по номенклатуре. Кроме того, классификационная схема номенклатуры может быть ис</w:t>
      </w:r>
      <w:r w:rsidRPr="009D3724">
        <w:rPr>
          <w:color w:val="000000"/>
        </w:rPr>
        <w:softHyphen/>
        <w:t>пользована при формировании справочной картотеки на исполненные документы;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номенклатура дел используется вместо описи как учетный документ при сдаче в архив дел со сроками хранения до 10 лет включительно. Она же служит основой для состав</w:t>
      </w:r>
      <w:r w:rsidRPr="009D3724">
        <w:rPr>
          <w:color w:val="000000"/>
        </w:rPr>
        <w:softHyphen/>
        <w:t>ления описей на дела со сроками хранения свыше 10 лет и постоянного;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номенклатура имеет справочное значение при изучении структуры учреждения, организации, предприятия.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b/>
          <w:bCs/>
          <w:color w:val="000000"/>
        </w:rPr>
        <w:t>Общие требования к номенклатуре.</w:t>
      </w:r>
      <w:r w:rsidRPr="009D3724">
        <w:rPr>
          <w:color w:val="000000"/>
        </w:rPr>
        <w:t> Номенклатура дел как один из основных инструментов организации делопроизвод</w:t>
      </w:r>
      <w:r w:rsidRPr="009D3724">
        <w:rPr>
          <w:color w:val="000000"/>
        </w:rPr>
        <w:softHyphen/>
        <w:t>ства должна отвечать определенным требованиям, важнейшие из которых: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охват всех документов, получаемых и создаваемых в про</w:t>
      </w:r>
      <w:r w:rsidRPr="009D3724">
        <w:rPr>
          <w:color w:val="000000"/>
        </w:rPr>
        <w:softHyphen/>
        <w:t>цессе деятельности организации;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раздельная группировка в дела документов постоянного и временного сроков хранения;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конкретная и четкая формулировка заголовка дела, которая полностью отражает состав и содержание документов в нем и исключает возможность включения в дело документов, не соответствующих его содержанию и сроку хранения;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систематизация дел внутри разделов номенклатуры в соот</w:t>
      </w:r>
      <w:r w:rsidRPr="009D3724">
        <w:rPr>
          <w:color w:val="000000"/>
        </w:rPr>
        <w:softHyphen/>
        <w:t>ветствии со степенью важности и Разработка номенклатуры дел складывается из нескольких этапов: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определение круга документов для включения в номенк</w:t>
      </w:r>
      <w:r w:rsidRPr="009D3724">
        <w:rPr>
          <w:color w:val="000000"/>
        </w:rPr>
        <w:softHyphen/>
        <w:t>латуру;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составление заголовков (наименований) дел;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разработка классификационной схемы номенклатуры, т.е. порядка расположения дел;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lastRenderedPageBreak/>
        <w:t>• определение сроков хранения дел;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определение системы индексации и установление индек</w:t>
      </w:r>
      <w:r w:rsidRPr="009D3724">
        <w:rPr>
          <w:color w:val="000000"/>
        </w:rPr>
        <w:softHyphen/>
        <w:t>сов дел;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• оформление и удостоверение номенклатуры дел.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Задание</w:t>
      </w:r>
      <w:r w:rsidRPr="00DC092C">
        <w:rPr>
          <w:b/>
          <w:bCs/>
          <w:color w:val="000000"/>
        </w:rPr>
        <w:t>:</w:t>
      </w:r>
      <w:r w:rsidRPr="009D3724">
        <w:rPr>
          <w:b/>
          <w:bCs/>
          <w:color w:val="000000"/>
        </w:rPr>
        <w:t> </w:t>
      </w:r>
      <w:r w:rsidRPr="009D3724">
        <w:rPr>
          <w:color w:val="000000"/>
        </w:rPr>
        <w:t>на основании организационных документов</w:t>
      </w:r>
    </w:p>
    <w:p w:rsidR="009D3724" w:rsidRPr="009D3724" w:rsidRDefault="009D3724" w:rsidP="009D3724">
      <w:pPr>
        <w:pStyle w:val="a6"/>
        <w:numPr>
          <w:ilvl w:val="0"/>
          <w:numId w:val="11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разработать классификационную схему номенклатуры дел</w:t>
      </w:r>
    </w:p>
    <w:p w:rsidR="009D3724" w:rsidRPr="009D3724" w:rsidRDefault="009D3724" w:rsidP="009D3724">
      <w:pPr>
        <w:pStyle w:val="a6"/>
        <w:numPr>
          <w:ilvl w:val="0"/>
          <w:numId w:val="11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составить заголовки дел отдела кадров</w:t>
      </w:r>
    </w:p>
    <w:p w:rsidR="009D3724" w:rsidRPr="009D3724" w:rsidRDefault="009D3724" w:rsidP="009D3724">
      <w:pPr>
        <w:pStyle w:val="a6"/>
        <w:numPr>
          <w:ilvl w:val="0"/>
          <w:numId w:val="11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систематизировать заголовки по степени значимости</w:t>
      </w:r>
    </w:p>
    <w:p w:rsidR="009D3724" w:rsidRPr="009D3724" w:rsidRDefault="009D3724" w:rsidP="009D3724">
      <w:pPr>
        <w:pStyle w:val="a6"/>
        <w:numPr>
          <w:ilvl w:val="0"/>
          <w:numId w:val="11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оформить номенклатуру дел отдела кадров</w:t>
      </w:r>
    </w:p>
    <w:p w:rsidR="009D3724" w:rsidRPr="009D3724" w:rsidRDefault="009D3724" w:rsidP="009D3724">
      <w:pPr>
        <w:pStyle w:val="a6"/>
        <w:numPr>
          <w:ilvl w:val="0"/>
          <w:numId w:val="11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9D3724">
        <w:rPr>
          <w:color w:val="000000"/>
        </w:rPr>
        <w:t>оформить итоговую запись номенклатуры дел</w:t>
      </w:r>
    </w:p>
    <w:p w:rsidR="009D3724" w:rsidRPr="009D3724" w:rsidRDefault="009D3724" w:rsidP="009D3724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Форма контроля</w:t>
      </w:r>
      <w:r w:rsidRPr="00DC092C">
        <w:rPr>
          <w:b/>
          <w:bCs/>
          <w:color w:val="000000"/>
        </w:rPr>
        <w:t>:</w:t>
      </w:r>
      <w:r w:rsidRPr="009D3724">
        <w:rPr>
          <w:color w:val="000000"/>
        </w:rPr>
        <w:t> проверка оформленных документов.</w:t>
      </w:r>
    </w:p>
    <w:p w:rsidR="00317144" w:rsidRDefault="00317144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DC092C" w:rsidRPr="00DC092C" w:rsidRDefault="006541B3" w:rsidP="00DC092C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 xml:space="preserve">Лабораторная </w:t>
      </w:r>
      <w:r w:rsidR="00DC092C" w:rsidRPr="00DC092C">
        <w:rPr>
          <w:b/>
          <w:bCs/>
          <w:color w:val="000000"/>
        </w:rPr>
        <w:t>работа № 12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Тема</w:t>
      </w:r>
      <w:r w:rsidRPr="00DC092C">
        <w:rPr>
          <w:b/>
          <w:bCs/>
          <w:color w:val="000000"/>
        </w:rPr>
        <w:t>:</w:t>
      </w:r>
      <w:r w:rsidRPr="00DC092C">
        <w:rPr>
          <w:color w:val="000000"/>
        </w:rPr>
        <w:t> </w:t>
      </w:r>
      <w:r w:rsidRPr="00DC092C">
        <w:rPr>
          <w:b/>
          <w:bCs/>
          <w:color w:val="000000"/>
        </w:rPr>
        <w:t>Подготовка документов для сдачи в архив.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Pr="00DC092C">
        <w:rPr>
          <w:b/>
          <w:bCs/>
          <w:color w:val="000000"/>
        </w:rPr>
        <w:t>: </w:t>
      </w:r>
      <w:r w:rsidRPr="00DC092C">
        <w:rPr>
          <w:color w:val="000000"/>
        </w:rPr>
        <w:t>закрепить технологию подготовки и передачи дел в архив.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Оснащение работы</w:t>
      </w:r>
      <w:r w:rsidRPr="00DC092C">
        <w:rPr>
          <w:color w:val="000000"/>
        </w:rPr>
        <w:t>: дела, оформленные для передачи в архив, Основные правила работы архивов организаций.</w:t>
      </w:r>
    </w:p>
    <w:p w:rsidR="00DC092C" w:rsidRDefault="00DC092C" w:rsidP="00DC092C">
      <w:pPr>
        <w:pStyle w:val="a6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Теоретические сведения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bCs/>
          <w:color w:val="000000"/>
        </w:rPr>
      </w:pPr>
      <w:r w:rsidRPr="00DC092C">
        <w:rPr>
          <w:bCs/>
        </w:rPr>
        <w:t>Подготовка дел к сдаче в архив организации</w:t>
      </w:r>
      <w:r>
        <w:rPr>
          <w:bCs/>
        </w:rPr>
        <w:t>.</w:t>
      </w:r>
    </w:p>
    <w:p w:rsidR="00DC092C" w:rsidRPr="00DC092C" w:rsidRDefault="00DC092C" w:rsidP="00DC092C">
      <w:pPr>
        <w:pStyle w:val="a6"/>
      </w:pPr>
      <w:r w:rsidRPr="00DC092C">
        <w:t xml:space="preserve">Подготовка документов к последующему хранению включает экспертизу научной и практической ценности документов, оформление и составление описей </w:t>
      </w:r>
      <w:proofErr w:type="gramStart"/>
      <w:r w:rsidRPr="00DC092C">
        <w:t>дел</w:t>
      </w:r>
      <w:proofErr w:type="gramEnd"/>
      <w:r w:rsidRPr="00DC092C">
        <w:t xml:space="preserve"> и передачу дел в архив.</w:t>
      </w:r>
    </w:p>
    <w:p w:rsidR="00DC092C" w:rsidRPr="00DC092C" w:rsidRDefault="00DC092C" w:rsidP="00DC092C">
      <w:pPr>
        <w:pStyle w:val="a6"/>
      </w:pPr>
      <w:r w:rsidRPr="00DC092C">
        <w:rPr>
          <w:u w:val="single"/>
        </w:rPr>
        <w:t>Экспертиза научной и практической ценности документа - </w:t>
      </w:r>
      <w:r w:rsidRPr="00DC092C">
        <w:t>определение ценности документов для отбора на хранение, уточнение сроков хранения дел.</w:t>
      </w:r>
    </w:p>
    <w:p w:rsidR="00DC092C" w:rsidRPr="00DC092C" w:rsidRDefault="00DC092C" w:rsidP="00DC092C">
      <w:pPr>
        <w:pStyle w:val="a6"/>
      </w:pPr>
      <w:r w:rsidRPr="00DC092C">
        <w:t>Экспертиза ценности проводится экспертной комиссии, которая создается приказом руководителя из числа наиболее квалифицированных работников в области делопроизводства в количестве не менее трех человек.</w:t>
      </w:r>
    </w:p>
    <w:p w:rsidR="00DC092C" w:rsidRPr="00DC092C" w:rsidRDefault="00DC092C" w:rsidP="00DC092C">
      <w:pPr>
        <w:pStyle w:val="a6"/>
      </w:pPr>
      <w:r w:rsidRPr="00DC092C">
        <w:t>Фактическое содержание имеющихся в деле документов изучается </w:t>
      </w:r>
      <w:r w:rsidRPr="00DC092C">
        <w:rPr>
          <w:u w:val="single"/>
        </w:rPr>
        <w:t>путём</w:t>
      </w:r>
      <w:r w:rsidRPr="00DC092C">
        <w:t xml:space="preserve"> полистного просмотра дел с целью обнаружения документов в деле, не относящихся к этому делу. При этом изымаются черновики, дублирующие экземпляры, документы с истёкшим сроком хранения. Не изымаются из дела посторонние (случайно попавшие в дело) документы, </w:t>
      </w:r>
      <w:proofErr w:type="gramStart"/>
      <w:r w:rsidRPr="00DC092C">
        <w:t>сроки</w:t>
      </w:r>
      <w:proofErr w:type="gramEnd"/>
      <w:r w:rsidRPr="00DC092C">
        <w:t xml:space="preserve"> хранения которых не истекли (проверяем по НД). Их оставляем в деле, на обложке помечаем наличие этих документов, и если срок хранения этих документов больше указанного на обложке, то исправляем </w:t>
      </w:r>
      <w:proofErr w:type="gramStart"/>
      <w:r w:rsidRPr="00DC092C">
        <w:t>на</w:t>
      </w:r>
      <w:proofErr w:type="gramEnd"/>
      <w:r w:rsidRPr="00DC092C">
        <w:t xml:space="preserve"> больший.</w:t>
      </w:r>
    </w:p>
    <w:p w:rsidR="00DC092C" w:rsidRPr="00DC092C" w:rsidRDefault="00DC092C" w:rsidP="00DC092C">
      <w:pPr>
        <w:pStyle w:val="a6"/>
      </w:pPr>
      <w:r w:rsidRPr="00DC092C">
        <w:t>Экспертная комиссия пользуется номенклатурами дел или Перечнем дел с указанием сроков хранения, разработанным ВНИИДАД.</w:t>
      </w:r>
    </w:p>
    <w:p w:rsidR="00DC092C" w:rsidRPr="00DC092C" w:rsidRDefault="00DC092C" w:rsidP="00DC092C">
      <w:pPr>
        <w:pStyle w:val="a6"/>
      </w:pPr>
      <w:r w:rsidRPr="00DC092C">
        <w:rPr>
          <w:u w:val="single"/>
        </w:rPr>
        <w:t>После проведения экспертизы все дела делят на 4 группы:</w:t>
      </w:r>
    </w:p>
    <w:p w:rsidR="00DC092C" w:rsidRPr="00DC092C" w:rsidRDefault="00DC092C" w:rsidP="00DC092C">
      <w:pPr>
        <w:pStyle w:val="a6"/>
        <w:numPr>
          <w:ilvl w:val="0"/>
          <w:numId w:val="13"/>
        </w:numPr>
      </w:pPr>
      <w:r w:rsidRPr="00DC092C">
        <w:t>дела постоянного срока хранения. Некоторое время они хранятся в ведомственном архиве, а потом подлежат сдаче в Государственный архив;</w:t>
      </w:r>
    </w:p>
    <w:p w:rsidR="00DC092C" w:rsidRPr="00DC092C" w:rsidRDefault="00DC092C" w:rsidP="00DC092C">
      <w:pPr>
        <w:pStyle w:val="a6"/>
        <w:numPr>
          <w:ilvl w:val="0"/>
          <w:numId w:val="13"/>
        </w:numPr>
      </w:pPr>
      <w:r w:rsidRPr="00DC092C">
        <w:t>дела длительного хранения со сроками свыше 10 лет;</w:t>
      </w:r>
    </w:p>
    <w:p w:rsidR="00DC092C" w:rsidRPr="00DC092C" w:rsidRDefault="00DC092C" w:rsidP="00DC092C">
      <w:pPr>
        <w:pStyle w:val="a6"/>
        <w:numPr>
          <w:ilvl w:val="0"/>
          <w:numId w:val="13"/>
        </w:numPr>
      </w:pPr>
      <w:r w:rsidRPr="00DC092C">
        <w:t>дела временного хранения со сроками хранения до 10 лет и 10 лет включительно;</w:t>
      </w:r>
    </w:p>
    <w:p w:rsidR="00DC092C" w:rsidRPr="00DC092C" w:rsidRDefault="00DC092C" w:rsidP="00DC092C">
      <w:pPr>
        <w:pStyle w:val="a6"/>
        <w:numPr>
          <w:ilvl w:val="0"/>
          <w:numId w:val="13"/>
        </w:numPr>
      </w:pPr>
      <w:r w:rsidRPr="00DC092C">
        <w:t>дела, выделенные к уничтожению в связи с истечением сроков хранения.</w:t>
      </w:r>
    </w:p>
    <w:p w:rsidR="00DC092C" w:rsidRPr="00DC092C" w:rsidRDefault="00DC092C" w:rsidP="00DC092C">
      <w:pPr>
        <w:pStyle w:val="a6"/>
      </w:pPr>
      <w:r w:rsidRPr="00DC092C">
        <w:rPr>
          <w:u w:val="single"/>
        </w:rPr>
        <w:t>Дела постоянного и длительного сроков хранения</w:t>
      </w:r>
      <w:r w:rsidRPr="00DC092C">
        <w:t> подлежат </w:t>
      </w:r>
      <w:r w:rsidRPr="00DC092C">
        <w:rPr>
          <w:u w:val="single"/>
        </w:rPr>
        <w:t>полному оформлению</w:t>
      </w:r>
      <w:r w:rsidRPr="00DC092C">
        <w:t>. Полное оформление – подготовка дел к архивному хранению по установленным правилам – предусматривает следующие действия с делами:</w:t>
      </w:r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t>перегруппировка документов дела в прямой хронологической последовательности;</w:t>
      </w:r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t>нумерация листов дела (в правом верхнем углу черным графитным карандашом не задевая текст);</w:t>
      </w:r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t>при необходимости составляется внутренняя опись документов дела;</w:t>
      </w:r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t xml:space="preserve">составляется заверительная надпись дела. </w:t>
      </w:r>
      <w:proofErr w:type="gramStart"/>
      <w:r w:rsidRPr="00DC092C">
        <w:t>(Например, «В дело подшито 254 листа и 2 листа внутренней описи.</w:t>
      </w:r>
      <w:proofErr w:type="gramEnd"/>
      <w:r w:rsidRPr="00DC092C">
        <w:t xml:space="preserve"> Лист 54 и 55 имеют физические повреждения. Подпись. </w:t>
      </w:r>
      <w:proofErr w:type="gramStart"/>
      <w:r w:rsidRPr="00DC092C">
        <w:t>Дата.») Подшивают в конец дела;</w:t>
      </w:r>
      <w:proofErr w:type="gramEnd"/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t>подшивка всех листов в тёмную твёрдую обложку;</w:t>
      </w:r>
    </w:p>
    <w:p w:rsidR="00DC092C" w:rsidRPr="00DC092C" w:rsidRDefault="00DC092C" w:rsidP="00DC092C">
      <w:pPr>
        <w:pStyle w:val="a6"/>
        <w:numPr>
          <w:ilvl w:val="0"/>
          <w:numId w:val="14"/>
        </w:numPr>
      </w:pPr>
      <w:r w:rsidRPr="00DC092C">
        <w:lastRenderedPageBreak/>
        <w:t>окончательное оформление обложки дела.</w:t>
      </w:r>
    </w:p>
    <w:p w:rsidR="00DC092C" w:rsidRPr="00DC092C" w:rsidRDefault="00DC092C" w:rsidP="00DC092C">
      <w:pPr>
        <w:pStyle w:val="a6"/>
      </w:pPr>
      <w:r w:rsidRPr="00DC092C">
        <w:t>Далее на эти дела </w:t>
      </w:r>
      <w:r w:rsidRPr="00DC092C">
        <w:rPr>
          <w:u w:val="single"/>
        </w:rPr>
        <w:t>составляется опись дел</w:t>
      </w:r>
      <w:r w:rsidRPr="00DC092C">
        <w:t>, на каждую группу отдельно.</w:t>
      </w:r>
    </w:p>
    <w:p w:rsidR="00DC092C" w:rsidRPr="00DC092C" w:rsidRDefault="00DC092C" w:rsidP="00DC092C">
      <w:pPr>
        <w:pStyle w:val="a6"/>
      </w:pPr>
      <w:r w:rsidRPr="00DC092C">
        <w:t>Текст описи дел представляется в виде таблицы, которая включает: индекс дела, заголовок дела, дата дела, количество листов в деле, срок хранения (указывается только в описи дел длительного хранения).</w:t>
      </w:r>
    </w:p>
    <w:p w:rsidR="00DC092C" w:rsidRPr="00DC092C" w:rsidRDefault="00DC092C" w:rsidP="00DC092C">
      <w:pPr>
        <w:pStyle w:val="a6"/>
      </w:pPr>
      <w:r w:rsidRPr="00DC092C">
        <w:rPr>
          <w:u w:val="single"/>
        </w:rPr>
        <w:t>Дела временного хранения</w:t>
      </w:r>
      <w:r w:rsidRPr="00DC092C">
        <w:t> со сроками до 10 лет хранения </w:t>
      </w:r>
      <w:r w:rsidRPr="00DC092C">
        <w:rPr>
          <w:u w:val="single"/>
        </w:rPr>
        <w:t>оформляют частично</w:t>
      </w:r>
      <w:r w:rsidRPr="00DC092C">
        <w:t>. Частичное оформление заключается в окончательном оформлении реквизитов обложки дела.</w:t>
      </w:r>
    </w:p>
    <w:p w:rsidR="00DC092C" w:rsidRPr="00DC092C" w:rsidRDefault="00DC092C" w:rsidP="00DC092C">
      <w:pPr>
        <w:pStyle w:val="a6"/>
      </w:pPr>
      <w:r w:rsidRPr="00DC092C">
        <w:t>На эти дела опись можно не составлять, их разрешается </w:t>
      </w:r>
      <w:r w:rsidRPr="00DC092C">
        <w:rPr>
          <w:u w:val="single"/>
        </w:rPr>
        <w:t>сдавать в архив по номенклатуре дел</w:t>
      </w:r>
      <w:r w:rsidRPr="00DC092C">
        <w:t>.</w:t>
      </w:r>
    </w:p>
    <w:p w:rsidR="00DC092C" w:rsidRPr="00DC092C" w:rsidRDefault="00DC092C" w:rsidP="00DC092C">
      <w:pPr>
        <w:pStyle w:val="a6"/>
      </w:pPr>
      <w:r w:rsidRPr="00DC092C">
        <w:rPr>
          <w:u w:val="single"/>
        </w:rPr>
        <w:t>На дела, выделенные к уничтожению</w:t>
      </w:r>
      <w:r w:rsidRPr="00DC092C">
        <w:t>, составляется </w:t>
      </w:r>
      <w:r w:rsidRPr="00DC092C">
        <w:rPr>
          <w:u w:val="single"/>
        </w:rPr>
        <w:t>акт об уничтожении</w:t>
      </w:r>
      <w:r w:rsidRPr="00DC092C">
        <w:t> (в котором должны быть перечислены дела, которые подлежат уничтожению), и после передачи остальных дел в архив уничтожаются.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Задание</w:t>
      </w:r>
      <w:r w:rsidRPr="00DC092C">
        <w:rPr>
          <w:b/>
          <w:bCs/>
          <w:color w:val="000000"/>
        </w:rPr>
        <w:t>:</w:t>
      </w:r>
      <w:r w:rsidRPr="00DC092C">
        <w:rPr>
          <w:color w:val="000000"/>
        </w:rPr>
        <w:t> на основании оформленных для передачи в архив дел составить:</w:t>
      </w:r>
    </w:p>
    <w:p w:rsidR="00DC092C" w:rsidRPr="00DC092C" w:rsidRDefault="00DC092C" w:rsidP="00DC092C">
      <w:pPr>
        <w:pStyle w:val="a6"/>
        <w:numPr>
          <w:ilvl w:val="0"/>
          <w:numId w:val="12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color w:val="000000"/>
        </w:rPr>
        <w:t>описи дел,</w:t>
      </w:r>
    </w:p>
    <w:p w:rsidR="00DC092C" w:rsidRPr="00DC092C" w:rsidRDefault="00DC092C" w:rsidP="00DC092C">
      <w:pPr>
        <w:pStyle w:val="a6"/>
        <w:numPr>
          <w:ilvl w:val="0"/>
          <w:numId w:val="12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color w:val="000000"/>
        </w:rPr>
        <w:t>акт приема-передачи дел на архивное хранение.</w:t>
      </w:r>
    </w:p>
    <w:p w:rsidR="00DC092C" w:rsidRPr="00DC092C" w:rsidRDefault="00DC092C" w:rsidP="00DC092C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DC092C">
        <w:rPr>
          <w:b/>
          <w:bCs/>
          <w:iCs/>
          <w:color w:val="000000"/>
        </w:rPr>
        <w:t>Форма контроля</w:t>
      </w:r>
      <w:r w:rsidRPr="00DC092C">
        <w:rPr>
          <w:b/>
          <w:bCs/>
          <w:color w:val="000000"/>
        </w:rPr>
        <w:t>:</w:t>
      </w:r>
      <w:r w:rsidRPr="00DC092C">
        <w:rPr>
          <w:color w:val="000000"/>
        </w:rPr>
        <w:t> проверка оформленных документов.</w:t>
      </w:r>
    </w:p>
    <w:p w:rsidR="00DC092C" w:rsidRDefault="00DC092C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6541B3" w:rsidRDefault="006541B3" w:rsidP="006541B3">
      <w:pPr>
        <w:shd w:val="clear" w:color="auto" w:fill="FFFFFF"/>
        <w:spacing w:after="136"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6541B3" w:rsidRPr="006541B3" w:rsidRDefault="00DF5505" w:rsidP="006541B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Лабораторная работа</w:t>
      </w:r>
      <w:r w:rsidR="006541B3"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 1</w:t>
      </w:r>
      <w:r w:rsid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Составление описей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составлять описи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дела, оформленные для передачи в архив, Основные правила работы архивов организаций.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дела постоянного и временного (свыше 10 лет) хранения составляются описи дел. Составление описи — это завершаю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щий этап работы с документами в делопроизводстве.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Опись дел</w:t>
      </w:r>
      <w:r w:rsidRPr="00654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— это архивный справочник, представляющий собой систематизированный перечень заголовков дел и предназначенный для раскрытия состава и содержания дел, закрепления их систе</w:t>
      </w:r>
      <w:r w:rsidRPr="00654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матизации внутри фонда и учета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Опись дел одновременно является учетным документом и основным видом научно-справочного аппарата к документам, обеспечивающим оперативный поиск документов. Таким об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разом, </w:t>
      </w:r>
      <w:r w:rsidRPr="00654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опись является учетным документом и справочником по содержанию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делопроизводстве описи на дела составляются в каждом структурном подразделении работниками службы документационного обеспечения управления. Ответственность за качественное и своевременное составление описей дел структурных под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разделений несут их руководители.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Годовые разделы описей дел постоянного и временного (свыше 10 лет) хранения и по личному составу составляются по установленной форме. Совокупность элементов описания каж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дого дела в описи называется </w:t>
      </w:r>
      <w:r w:rsidRPr="00654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описательной статьей. 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Описатель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статья описи дел структурного подразделения должна вклю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чать в себя следующие элементы: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порядковый номер дела (тома, части) по описи;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индекс дела (тома, части);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заголовок дела (тома, части), полностью соответствующий его заголовку на обложке дела;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дату дела (тома, части);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число листов в деле (томе, части);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срок хранения;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примечание.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описях дел постоянного хранения графа срок хранения опускается.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дело вносится в опись под самостоятельным поряд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ковым номером. При наличии нескольких томов (частей) каж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из них также имеет свой порядковый номер. Систематиза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цию дел в описи и присвоение номера описи структурного под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разделения осуществляет архив организации.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описи делается итоговая запись. В ней указывается цифрами и прописью число дел, числящихся по описи, первый и последний номер дел по описи.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Годовой раздел описей на дела постоянного хранения, пред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назначенный для последующей передачи в государственный ар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хив, подлежит утверждению ЭПК. архивного учреждения. Он печатается в четырех экземплярах, заверяется руководителем 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службы документационного обеспечения управления, подписы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вается председателем 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(после утверждения описи комиссией) и согласовывается с руководителем организации.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утвержденными годовыми разделами описи организация обязана в установленные сроки сдать, а государст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венный архив принять на хранение внесенные в опись дела.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основании оформленных для передачи в архив дел составить:</w:t>
      </w:r>
    </w:p>
    <w:p w:rsidR="006541B3" w:rsidRPr="006541B3" w:rsidRDefault="006541B3" w:rsidP="006541B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описи дел,</w:t>
      </w:r>
    </w:p>
    <w:p w:rsidR="006541B3" w:rsidRPr="006541B3" w:rsidRDefault="006541B3" w:rsidP="006541B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приема-передачи дел на архивное хранение.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проверка оформленных документов.</w:t>
      </w:r>
    </w:p>
    <w:p w:rsidR="006541B3" w:rsidRPr="006541B3" w:rsidRDefault="006541B3" w:rsidP="00654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Образец годовой описи дел ОПИСЬ №__________________________________________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раздела</w:t>
      </w:r>
    </w:p>
    <w:tbl>
      <w:tblPr>
        <w:tblW w:w="979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4"/>
        <w:gridCol w:w="1522"/>
        <w:gridCol w:w="1522"/>
        <w:gridCol w:w="1378"/>
        <w:gridCol w:w="1842"/>
        <w:gridCol w:w="1522"/>
        <w:gridCol w:w="1465"/>
      </w:tblGrid>
      <w:tr w:rsidR="006541B3" w:rsidRPr="006541B3" w:rsidTr="006541B3">
        <w:trPr>
          <w:trHeight w:val="765"/>
        </w:trPr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Индекс дела (тома, части)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дела (тома, части)</w:t>
            </w: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дела (тома, части)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листов в деле (томе, части)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хранения дела (тома, части)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541B3" w:rsidRPr="006541B3" w:rsidTr="006541B3">
        <w:trPr>
          <w:trHeight w:val="225"/>
        </w:trPr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541B3" w:rsidRPr="006541B3" w:rsidTr="006541B3">
        <w:trPr>
          <w:trHeight w:val="105"/>
        </w:trPr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vAlign w:val="center"/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43" w:type="dxa"/>
              <w:left w:w="58" w:type="dxa"/>
              <w:bottom w:w="43" w:type="dxa"/>
              <w:right w:w="43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данную опись внесено ___________ дел 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______, в том числе: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литерные номера: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пропущенные номера:</w:t>
      </w:r>
    </w:p>
    <w:p w:rsidR="006541B3" w:rsidRPr="006541B3" w:rsidRDefault="006541B3" w:rsidP="00654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  <w:r w:rsidRPr="006541B3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Форма внутренней описи документов дел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 ОПИСЬ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документов дела № ____________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94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8"/>
        <w:gridCol w:w="2095"/>
        <w:gridCol w:w="1632"/>
        <w:gridCol w:w="1580"/>
        <w:gridCol w:w="1838"/>
        <w:gridCol w:w="1702"/>
      </w:tblGrid>
      <w:tr w:rsidR="006541B3" w:rsidRPr="006541B3" w:rsidTr="006541B3"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Индекс документов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документов</w:t>
            </w:r>
          </w:p>
        </w:tc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документа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Номера листов дела</w:t>
            </w:r>
          </w:p>
        </w:tc>
        <w:tc>
          <w:tcPr>
            <w:tcW w:w="14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541B3" w:rsidRPr="006541B3" w:rsidTr="006541B3"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6541B3" w:rsidRPr="006541B3" w:rsidTr="006541B3"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1" w:type="dxa"/>
              <w:left w:w="115" w:type="dxa"/>
              <w:bottom w:w="101" w:type="dxa"/>
              <w:right w:w="101" w:type="dxa"/>
            </w:tcMar>
            <w:hideMark/>
          </w:tcPr>
          <w:p w:rsidR="006541B3" w:rsidRPr="006541B3" w:rsidRDefault="006541B3" w:rsidP="006541B3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Итого______________________________________________ документов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цифрами и прописью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листов внутренней описи ____________________________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цифрами и прописью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подпись И. О. Фамилия</w:t>
      </w:r>
    </w:p>
    <w:p w:rsidR="006541B3" w:rsidRDefault="006541B3" w:rsidP="006541B3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541B3" w:rsidRDefault="006541B3" w:rsidP="006541B3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541B3" w:rsidRDefault="006541B3" w:rsidP="006541B3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541B3" w:rsidRDefault="006541B3" w:rsidP="006541B3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541B3" w:rsidRPr="006541B3" w:rsidRDefault="00DF5505" w:rsidP="006541B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Лабораторная работа</w:t>
      </w:r>
      <w:r w:rsidR="006541B3"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 14</w:t>
      </w:r>
    </w:p>
    <w:p w:rsidR="006541B3" w:rsidRPr="006541B3" w:rsidRDefault="00DF5505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="006541B3"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Оформление обложек дел</w:t>
      </w:r>
      <w:r w:rsidR="006541B3"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541B3" w:rsidRPr="006541B3" w:rsidRDefault="00DF5505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6541B3"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6541B3"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оформлять обложки</w:t>
      </w:r>
      <w:r w:rsidR="006541B3"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6541B3"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дел, карточки учета выдачи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DF5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дела, 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 правила работы архивов организаций.</w:t>
      </w:r>
    </w:p>
    <w:p w:rsidR="006541B3" w:rsidRPr="006541B3" w:rsidRDefault="00DF5505" w:rsidP="00DF5505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Оформление конфиденциального дела включает описание дела на обложке, проставление на внутренней стороне обложки инициалов и фамилий лиц, 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допу-щенных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делу, заведение карточки учета выдачи дела, заполнение описи документов дела, нумерацию листов, составление заверительной надписи, прошивку и опечатывание дела. При заведении дела на обложке указываются: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гриф конфиденциальности дела;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название предприятия;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название структурного подразделения (если в дело помещаются документы одного структурного подразделения);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индекс (номер) дела;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заголовок дела;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год заведения дела на обложках дел с планами и отчетами (вмес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 крайних дат документов дела);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срок хранения и номера статей по перечню документов с указани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сроков хранения.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же данные проставляются на обложках учетных журналов или (при карточном способе учета) на отдельном листе, наклеиваемом на карто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теку. Кроме того, на обложках учетных журналов при заведении простав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ляется количество имеющихся в них листов.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на обложке могут проставляться:</w:t>
      </w:r>
    </w:p>
    <w:p w:rsidR="006541B3" w:rsidRPr="006541B3" w:rsidRDefault="006541B3" w:rsidP="006541B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тома (при заведении второго тома номер тома проставля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ется и на втором, и на первом томах дела; если оно однотомное, номер тома не указывается);</w:t>
      </w:r>
    </w:p>
    <w:p w:rsidR="006541B3" w:rsidRPr="006541B3" w:rsidRDefault="006541B3" w:rsidP="006541B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новое название предприятия или структурного подразделения при изменении их названий или в случае получения дела из другого предприятия, при этом новое название пишется ниже прежнего, а прежнее наименование берется в скобки.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закрытии дела на обложке проставляются: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крайние даты документов дела, которые должны соответствовать датам издания (подписания, утверждения) или поступления самого раннего и самого позднего документов, вне зависимости от расположения этих документов в деле; 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расхождение между датами, проставляемыми в номенклатуре и на обложках дел, обусловлено тем, что даты, проставляе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мые в номенклатуре, в случае утраты дела позволяют определить, когда оно было заведено или, когда закрыто, что облегчает поиск дела, а даты, проставляемые на обложке, показывают, к какому периоду относятся до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кументы, находящиеся в деле, эти даты ускоряют поиск необходимых до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кументов и переносятся в опись дел, подлежащих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передаче на архивное хранение;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количество листов (с учетом литерных и пропущенных номеров листов, но без листов описи документов дела).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закрытии учетной картотеки проставляется количество карточек.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Кроме того, при закрытии дела уточняются заголовок и срок хранения дела с внесением состоявшихся изменений на обложку дела и в номен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клатуру дел.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Надписи на обложках должны производиться четко, светостойкими чернилами или тушью.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заведением каждого конфиденциального дела любого срока хранения в него подшивается приблизительно необходимое количество листов описи документов дела, имеющей следующую форму.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документах вносятся в опись в момент подшивки документов. При подшивке в конфиденциальные дела открытых документов в графах 3 или 4 производится отметка "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/с". Если в дело подшивается документ, имеющий приложения, в том числе открытые, то запись в графах 3 или 4 производится одной позицией за номером основного документа без отметок о наличии приложений, с проставлением в графе 6 номеров общего количества листов, включая листы приложений. Если документ внутренний, то в графе 5 указывается только его краткое со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держание. В описи документов дел временного срока хранения при не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большом объеме справочной работы по документам графа 5 может не заполняться.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заведении дела на внутреннюю сторону обложки дела перено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сятся из номенклатуры инициалы и фамилии лиц, которым представлено право пользования делом. Список заверяется подписью работника под</w:t>
      </w: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разделения конфиденциального делопроизводства. Это позволяет при определении правомерности выдачи дела пользователю не обращаться к номенклатуре дел. Одновременно заводится карточка учета выдачи дела, которая имеет следующую форму.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16805" cy="1932305"/>
            <wp:effectExtent l="19050" t="0" r="0" b="0"/>
            <wp:docPr id="1" name="Рисунок 1" descr="https://cdn2.arhivurokov.ru/multiurok/html/2018/12/29/s_5c27da0900e4d/103932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arhivurokov.ru/multiurok/html/2018/12/29/s_5c27da0900e4d/1039324_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05" cy="193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закрытии дела на обложке проставляются: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крайние даты документов дела, которые должны соответствовать датам издания (подписания, утверждения) или поступления самого раннего и самого позднего документов, вне зависимости от расположения этих документов в деле;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расхождение между датами, проставляемыми в номенклатуре и на обложках дел, обусловлено тем, что даты, проставляемые в номенклатуре, в случае утраты дела позволяют определить, когда оно было заведено </w:t>
      </w:r>
      <w:proofErr w:type="gramStart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proofErr w:type="gramEnd"/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закрыто, что облегчает поиск дела, а даты, проставляемые на обложке, показывают, к какому периоду относятся документы, находящиеся в деле, эти даты ускоряют поиск необходимых документов и переносятся в опись дел, подлежащих передаче на архивное хранение;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количество листов (с учетом литерных и пропущенных номеров листов, но без листов описи документов дела). При закрытии учетной картотеки проставляется количество карточек. Кроме того, при закрытии дела уточняются заголовок и срок хранения дела с внесением состоявшихся изменений на обложку дела и в номенклатуру дел. Надписи на обложках должны производиться четко, светостойкими чернилами или тушью.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654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1.оформить обложку дела.</w:t>
      </w: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карточку учета выдачи дела</w:t>
      </w:r>
    </w:p>
    <w:p w:rsidR="006541B3" w:rsidRPr="006541B3" w:rsidRDefault="006541B3" w:rsidP="00654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1B3">
        <w:rPr>
          <w:rFonts w:ascii="Times New Roman" w:eastAsia="Times New Roman" w:hAnsi="Times New Roman" w:cs="Times New Roman"/>
          <w:b/>
          <w:iCs/>
          <w:color w:val="252525"/>
          <w:sz w:val="24"/>
          <w:szCs w:val="24"/>
          <w:shd w:val="clear" w:color="auto" w:fill="FFFFFF"/>
          <w:lang w:eastAsia="ru-RU"/>
        </w:rPr>
        <w:t>Форма контроля</w:t>
      </w:r>
      <w:r w:rsidRPr="006541B3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>:</w:t>
      </w:r>
      <w:r w:rsidRPr="006541B3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 проверка оформленных документов.</w:t>
      </w:r>
    </w:p>
    <w:p w:rsidR="00DF5505" w:rsidRDefault="00DF5505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1B3" w:rsidRPr="006541B3" w:rsidRDefault="006541B3" w:rsidP="006541B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1B3" w:rsidRDefault="006541B3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DF5505" w:rsidRDefault="00DF5505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C97849" w:rsidRPr="00C97849" w:rsidRDefault="00337982" w:rsidP="00337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lastRenderedPageBreak/>
        <w:t>Лабораторная</w:t>
      </w:r>
      <w:r w:rsidR="00C97849" w:rsidRPr="00C97849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 xml:space="preserve"> работа № 1</w:t>
      </w: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>5</w:t>
      </w:r>
    </w:p>
    <w:p w:rsidR="00C97849" w:rsidRPr="00C97849" w:rsidRDefault="00337982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="00C97849" w:rsidRPr="00C9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Составление актов об уничтожении документов.</w:t>
      </w:r>
    </w:p>
    <w:p w:rsidR="00C97849" w:rsidRPr="00C97849" w:rsidRDefault="00337982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C97849" w:rsidRPr="00C9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C97849"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технологию составления актов об уничтожении документов.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Оснащение работы</w:t>
      </w:r>
      <w:r w:rsidRPr="00C9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3379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номенклатуры дел, о</w:t>
      </w: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 правила работы архивов организаций.</w:t>
      </w:r>
    </w:p>
    <w:p w:rsidR="00C97849" w:rsidRPr="00C97849" w:rsidRDefault="00337982" w:rsidP="00337982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Теоретические сведения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Конфиденциальные документы, дела, книги и журналы учета, утратившие практическое значение, а также с истекшим сроком хранения подлежат уничтожению в конце календарного года.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Отбор и уничтожение материалов, содержащих конфиденциальную информацию, производится Экспертной комиссией в </w:t>
      </w:r>
      <w:r w:rsidR="00BF1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составе представителей структурных подразделений.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уничтожением КД по акту Экспертная комиссия сверяет номера и наименования документов, количество экземпляров и листов с записями в акте, а также с книгами и журналами учета. В актах на уничтожение не должно быть никаких исправлений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Уничтожение КД </w:t>
      </w: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производится после утверждения акта в присутствии всех членов Экспертной комиссии, которые несут персональную ответственность за правильность и полноту уничтожения перечисленных в акте документов.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Отобранные к уничтожению материалы измельчаются механическим способом до степени, исключающей возможность прочтения текста. Издания и брошюры уничтожаются на специальном оборудовании в присутствии вышеуказанной Комиссии. Конфиденциальная информация, хранящаяся на магнитных носителях, подлежит обязательному удалению путем полного форматирования носителя.</w:t>
      </w:r>
    </w:p>
    <w:p w:rsidR="00C97849" w:rsidRPr="00C97849" w:rsidRDefault="00C97849" w:rsidP="00BF17B2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гарантированного уничтожения файлов и затирания остаточной информации на магнитном носителе, либо уничтожения н</w:t>
      </w:r>
      <w:r w:rsidR="00BF1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осителей механическим способом.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уничтожения конфиденциальных материалов всеми членами Экспертной комиссии подписывается а</w:t>
      </w:r>
      <w:proofErr w:type="gramStart"/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в тр</w:t>
      </w:r>
      <w:proofErr w:type="gramEnd"/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 экземплярах (Приложение 8 «Акт уничтожения КД»). Первый экземпляр акта направляется в Канцелярию Аппарата Президента или помощнику директора, второй – в Службу безопасности, третий остается в структурном подразделении.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уничтожения КД в журналах их учета и регистрации, а также в номенклатурах и описях дел проставляется отметка «Уничтожено. Акт №__(дата)».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Задание</w:t>
      </w:r>
      <w:r w:rsidRPr="00C9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используя номенклатуру дел, оформите:</w:t>
      </w:r>
    </w:p>
    <w:p w:rsidR="00C97849" w:rsidRPr="00C97849" w:rsidRDefault="00C97849" w:rsidP="00C97849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на уничтожение документов</w:t>
      </w:r>
    </w:p>
    <w:p w:rsidR="00C97849" w:rsidRPr="00C97849" w:rsidRDefault="00C97849" w:rsidP="00C97849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о порче документов</w:t>
      </w:r>
    </w:p>
    <w:p w:rsidR="00C97849" w:rsidRPr="00C97849" w:rsidRDefault="00C97849" w:rsidP="00C97849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об утилизации.</w:t>
      </w:r>
    </w:p>
    <w:p w:rsidR="00C97849" w:rsidRPr="00C97849" w:rsidRDefault="00C97849" w:rsidP="00C97849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784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Форма контроля</w:t>
      </w:r>
      <w:r w:rsidRPr="00C978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проверка оформленных документов.</w:t>
      </w:r>
    </w:p>
    <w:p w:rsidR="00C97849" w:rsidRDefault="00C97849">
      <w:pPr>
        <w:rPr>
          <w:rFonts w:ascii="Times New Roman" w:hAnsi="Times New Roman" w:cs="Times New Roman"/>
          <w:sz w:val="24"/>
          <w:szCs w:val="24"/>
        </w:rPr>
      </w:pPr>
    </w:p>
    <w:p w:rsidR="00337982" w:rsidRDefault="00337982">
      <w:pPr>
        <w:rPr>
          <w:rFonts w:ascii="Times New Roman" w:hAnsi="Times New Roman" w:cs="Times New Roman"/>
          <w:sz w:val="24"/>
          <w:szCs w:val="24"/>
        </w:rPr>
      </w:pPr>
    </w:p>
    <w:p w:rsidR="00337982" w:rsidRDefault="00337982">
      <w:pPr>
        <w:rPr>
          <w:rFonts w:ascii="Times New Roman" w:hAnsi="Times New Roman" w:cs="Times New Roman"/>
          <w:sz w:val="24"/>
          <w:szCs w:val="24"/>
        </w:rPr>
      </w:pPr>
    </w:p>
    <w:p w:rsidR="00337982" w:rsidRDefault="00337982">
      <w:pPr>
        <w:rPr>
          <w:rFonts w:ascii="Times New Roman" w:hAnsi="Times New Roman" w:cs="Times New Roman"/>
          <w:sz w:val="24"/>
          <w:szCs w:val="24"/>
        </w:rPr>
      </w:pPr>
    </w:p>
    <w:p w:rsidR="00337982" w:rsidRDefault="00337982" w:rsidP="00337982">
      <w:pPr>
        <w:pStyle w:val="a6"/>
        <w:shd w:val="clear" w:color="auto" w:fill="FFFFFF"/>
        <w:spacing w:before="0" w:beforeAutospacing="0" w:after="136" w:afterAutospacing="0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 w:rsidRPr="00337982">
        <w:rPr>
          <w:b/>
          <w:bCs/>
          <w:color w:val="000000"/>
        </w:rPr>
        <w:lastRenderedPageBreak/>
        <w:t>Лабораторная работа № 16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b/>
          <w:bCs/>
          <w:color w:val="000000"/>
        </w:rPr>
        <w:t>Тема</w:t>
      </w:r>
      <w:r w:rsidRPr="00337982">
        <w:rPr>
          <w:b/>
          <w:bCs/>
          <w:color w:val="000000"/>
        </w:rPr>
        <w:t>: Определение режима конфиденциальности при проведении совещаний и переговоров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b/>
          <w:bCs/>
          <w:color w:val="000000"/>
        </w:rPr>
        <w:t>Цель</w:t>
      </w:r>
      <w:r w:rsidRPr="00337982">
        <w:rPr>
          <w:color w:val="000000"/>
        </w:rPr>
        <w:t>: научиться определять режим конфиденциальности при проведении совещаний и переговоров.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t>Теоретические сведения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Такие совещания проводятся с разрешения руководителя предприятия. Назначаются ответственные лица, на которых ложится вся ответственность. Все совещания, конференции проводятся с соблюдением требований по проведению совещаний госважности и конф. вопросам. Ответственное лицо проводит мероприятия, куда включены меры по ЗИ.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 xml:space="preserve">На совещание допускаются лица имеющие отношение к обсуждаемым вопросам или присутствие </w:t>
      </w:r>
      <w:proofErr w:type="gramStart"/>
      <w:r w:rsidRPr="00337982">
        <w:rPr>
          <w:color w:val="000000"/>
        </w:rPr>
        <w:t>которых</w:t>
      </w:r>
      <w:proofErr w:type="gramEnd"/>
      <w:r w:rsidRPr="00337982">
        <w:rPr>
          <w:color w:val="000000"/>
        </w:rPr>
        <w:t xml:space="preserve"> необходимо. Они должны иметь соотв. допуск. Все прибывшие включаются в список участников. Он передается в службу режима. Служба режима определяет допуск всех лиц из списка. По каждому вопросу – свой список и лица могут быть различны. Совещание сопровождается составлением протокола. Служба режима перед началом совещания оговаривает для всех участников требования. Участники допускаются по списку при предъявлении документа.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 xml:space="preserve">Совещание проходит в </w:t>
      </w:r>
      <w:proofErr w:type="gramStart"/>
      <w:r w:rsidRPr="00337982">
        <w:rPr>
          <w:color w:val="000000"/>
        </w:rPr>
        <w:t>помещении</w:t>
      </w:r>
      <w:proofErr w:type="gramEnd"/>
      <w:r w:rsidRPr="00337982">
        <w:rPr>
          <w:color w:val="000000"/>
        </w:rPr>
        <w:t xml:space="preserve"> аттестованном по требованиям безопасности. Иногда может присутствовать охрана. При проведении особо </w:t>
      </w:r>
      <w:proofErr w:type="gramStart"/>
      <w:r w:rsidRPr="00337982">
        <w:rPr>
          <w:color w:val="000000"/>
        </w:rPr>
        <w:t>секретных</w:t>
      </w:r>
      <w:proofErr w:type="gramEnd"/>
      <w:r w:rsidRPr="00337982">
        <w:rPr>
          <w:color w:val="000000"/>
        </w:rPr>
        <w:t xml:space="preserve"> совещания могут присутствовать устройства обнаружения прослушки. По окончании совещания </w:t>
      </w:r>
      <w:proofErr w:type="gramStart"/>
      <w:r w:rsidRPr="00337982">
        <w:rPr>
          <w:color w:val="000000"/>
        </w:rPr>
        <w:t>проводится зачистка проверяется</w:t>
      </w:r>
      <w:proofErr w:type="gramEnd"/>
      <w:r w:rsidRPr="00337982">
        <w:rPr>
          <w:color w:val="000000"/>
        </w:rPr>
        <w:t xml:space="preserve"> наличие закладных устройств. Разрешение на проведение конфиденциальных совещаний и переговоров с приглашением представителей других организаций и фирм дает исключительно первый руководитель фирмы. Решение первого руководителя о предстоящем конфиденциальном совещании доводится до сведения секретаря-референта и начальника службы безопасности.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Подготовку конфиденциального совещания осуществляет организующий его руководитель с привлечением сотрудников фирмы, допущенных к работе с конкретной ценной информацией, составляющей тайну фирмы или ее партнеров. Из числа этих сотрудников назначается ответственный организатор, планирующий и координирующий выполнение подготовительных мероприятий и проведение самого совещания. Этот сотрудник информирует секретаря-референта о ходе подготовки совещания или переговоров. Полученная информация вносится секретарем-референтом в учетную карточку.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В процессе подготовки конфиденциального совещания составляются: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1. программа проведения совещания;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2. повестка дня;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3. информационные материалы;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4. проекты решений;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5. список участников совещания по каждому вопросу повестки дня.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 xml:space="preserve">Программа проведения совещания – собраниям и заседаниям предшествует большая подготовительная работа, которая отражается в административных документах. Документирование подготовки заседания заключается, прежде всего, в составлении повестки дня, в которую могут быть включены вопросы, не предусмотренные планом, но требующие обязательного разрешения на заседании. В повестку дня рекомендуется </w:t>
      </w:r>
      <w:r w:rsidRPr="00337982">
        <w:rPr>
          <w:color w:val="000000"/>
        </w:rPr>
        <w:lastRenderedPageBreak/>
        <w:t>включать небольшое количество вопросов, чтобы можно было обстоятельно обсудить их на заседании. Однако на практике это требование не всегда соблюдается. В повестку дня нередко включается много вопросов, а значит, нужны особо тщательная подготовка таких заседаний и четкое их ведение. В этой случае в повестке дня надо указать, сколько времени отводится на каждый вопрос, а на самом заседании установить твердый регламент.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Вопросы в повестке дня следует располагать в порядке их важности и сложности, при этом так, чтобы приглашаемые на заседание тратили как можно меньше времени в ожидании рассмотрения своих вопросов. К повестке дня прилагают список приглашенных на заседание с указанием их должности и организации, которую они представляют.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В крупных учреждениях к заседаниям по наиболее важным вопросам составляется справка по их существу, в которой указывается причина и цель постановки вопроса на обсуждение. Вместе со справкой представляется проект решения, постановления.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Постановка вопросов на обсуждение коллегиальных органов может быть принята не только по инициативе руководителя учреждения, но и по инициативе отдельных структурных подразделений.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Материалы к заседанию представляются, как правило, за три – пять дней руководителю учреждения и после их рассмотрения вместе с извещением о заседании направляются членам коллегиального органа. Предварительная рассылка материалов дает возможность вносить поправки в уже имеющийся письменный проект решения и тем самым ускоряет решение вопросов на самом заседании.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Перед началом заседания производится регистрация присутствующих. При подготовке больших совещаний, конференций, встреч, на которых планируется участие работников учреждений, организаций из других краев и областей, международных организаций рекомендуется предусмотреть следующие моменты: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выработка повестки дня и определение круга предполагаемых участников;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ознакомление предполагаемых участников с повесткой дня;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выработка регламента совещания;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подготовка материалов, которые будут рассматриваться на совещании: а) доклада, информационного сообщения организатора совещания, б) доклада, информационного сообщения предполагаемых участников, в) справочно-информационных материалов, которые могут потребоваться в ходе совещания, г) проекта решения.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организационное обеспечение совещания: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а) регистрация участников,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б) размещение участников, в) транспортное обеспечение участников,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г) питание участников,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д) культурно-массовые мероприятия,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е) информирование участников по интересующим их вопросам,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ж) снабжение участников канцтоварами;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организационные работы секретариата совещания;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техническое обеспечение проведения совещания (оснащение помещения техническими средствами);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lastRenderedPageBreak/>
        <w:t>• документирование работы совещания (оформление документальных материалов): а</w:t>
      </w:r>
      <w:proofErr w:type="gramStart"/>
      <w:r w:rsidRPr="00337982">
        <w:rPr>
          <w:color w:val="000000"/>
        </w:rPr>
        <w:t>)с</w:t>
      </w:r>
      <w:proofErr w:type="gramEnd"/>
      <w:r w:rsidRPr="00337982">
        <w:rPr>
          <w:color w:val="000000"/>
        </w:rPr>
        <w:t>оставление протокола (стенограммы), итоговых материалов, б) размножение итоговых материалов, в) обеспечение этими материалами участников совещания;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• анкетирование участников совещания: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а) о работе совещания,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б) об уровне организации и проведения совещания;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 xml:space="preserve">• составляется смета расходов. Определяется повестка дня. В соответствующем документе указывается тема, которая будет обсуждаться на совещании, перечисляются темы докладов, содокладов, сообщений и т.п., предлагаемых для обсуждения, и приводятся краткие сведения </w:t>
      </w:r>
      <w:proofErr w:type="gramStart"/>
      <w:r w:rsidRPr="00337982">
        <w:rPr>
          <w:color w:val="000000"/>
        </w:rPr>
        <w:t>о</w:t>
      </w:r>
      <w:proofErr w:type="gramEnd"/>
      <w:r w:rsidRPr="00337982">
        <w:rPr>
          <w:color w:val="000000"/>
        </w:rPr>
        <w:t xml:space="preserve"> </w:t>
      </w:r>
      <w:proofErr w:type="gramStart"/>
      <w:r w:rsidRPr="00337982">
        <w:rPr>
          <w:color w:val="000000"/>
        </w:rPr>
        <w:t>выступающих</w:t>
      </w:r>
      <w:proofErr w:type="gramEnd"/>
      <w:r w:rsidRPr="00337982">
        <w:rPr>
          <w:color w:val="000000"/>
        </w:rPr>
        <w:t>: их фамилии, имена и отчества (полностью или сокращенно), должности, ученые звания.</w:t>
      </w:r>
    </w:p>
    <w:p w:rsid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b/>
          <w:bCs/>
          <w:color w:val="000000"/>
        </w:rPr>
      </w:pPr>
      <w:r w:rsidRPr="00337982">
        <w:rPr>
          <w:b/>
          <w:bCs/>
          <w:color w:val="000000"/>
        </w:rPr>
        <w:t xml:space="preserve">Задание: 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bCs/>
          <w:color w:val="000000"/>
        </w:rPr>
        <w:t>разработать: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Основные требования, предъявляемые к подготовке и проведению совещаний и переговоров по конфиденциальным вопросам;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Порядок назначения ответственных лиц и их обязанности по проведению совещаний и переговоров;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Подготовка программы проведения закрытого совещания;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Составление списков участников совещания;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Определение состава информации, используемой в ходе совещаний, переговоров;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Порядок прохода приглашенных лиц на совещания или переговоры, ведение ими записей;</w:t>
      </w:r>
    </w:p>
    <w:p w:rsidR="00337982" w:rsidRPr="00337982" w:rsidRDefault="00337982" w:rsidP="00337982">
      <w:pPr>
        <w:pStyle w:val="a6"/>
        <w:numPr>
          <w:ilvl w:val="0"/>
          <w:numId w:val="18"/>
        </w:numPr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color w:val="000000"/>
        </w:rPr>
        <w:t>Особенности использования технических сре</w:t>
      </w:r>
      <w:proofErr w:type="gramStart"/>
      <w:r w:rsidRPr="00337982">
        <w:rPr>
          <w:color w:val="000000"/>
        </w:rPr>
        <w:t>дств пр</w:t>
      </w:r>
      <w:proofErr w:type="gramEnd"/>
      <w:r w:rsidRPr="00337982">
        <w:rPr>
          <w:color w:val="000000"/>
        </w:rPr>
        <w:t>и документировании информации.</w:t>
      </w:r>
    </w:p>
    <w:p w:rsidR="00337982" w:rsidRPr="00337982" w:rsidRDefault="00337982" w:rsidP="00337982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37982">
        <w:rPr>
          <w:b/>
          <w:bCs/>
          <w:iCs/>
          <w:color w:val="000000"/>
        </w:rPr>
        <w:t>Форма контроля</w:t>
      </w:r>
      <w:r w:rsidRPr="00337982">
        <w:rPr>
          <w:color w:val="000000"/>
        </w:rPr>
        <w:t>: проверка оформленных документов.</w:t>
      </w:r>
    </w:p>
    <w:p w:rsidR="00337982" w:rsidRDefault="00337982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 w:rsidRPr="003E11A5">
        <w:rPr>
          <w:b/>
          <w:bCs/>
          <w:color w:val="000000"/>
        </w:rPr>
        <w:lastRenderedPageBreak/>
        <w:t>Лабораторная работа № 17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b/>
          <w:bCs/>
          <w:color w:val="000000"/>
        </w:rPr>
        <w:t>Тема занятия: Проверка наличия носителей конфиденциальной информации.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b/>
          <w:bCs/>
          <w:color w:val="000000"/>
        </w:rPr>
        <w:t>Цель занятия: </w:t>
      </w:r>
      <w:r w:rsidRPr="003E11A5">
        <w:rPr>
          <w:color w:val="000000"/>
        </w:rPr>
        <w:t>научиться проводить проверку наличия носителей конфиденциальной информации</w:t>
      </w:r>
      <w:r w:rsidRPr="003E11A5">
        <w:rPr>
          <w:b/>
          <w:bCs/>
          <w:color w:val="000000"/>
        </w:rPr>
        <w:t>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b/>
          <w:bCs/>
          <w:iCs/>
          <w:color w:val="000000"/>
        </w:rPr>
        <w:t>Оснащение работы</w:t>
      </w:r>
      <w:r w:rsidRPr="003E11A5">
        <w:rPr>
          <w:b/>
          <w:bCs/>
          <w:color w:val="000000"/>
        </w:rPr>
        <w:t>:</w:t>
      </w:r>
      <w:r w:rsidRPr="003E11A5">
        <w:rPr>
          <w:color w:val="000000"/>
        </w:rPr>
        <w:t> номенклатуры дел, Основные правила работы с конфиденциальной информацией.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jc w:val="center"/>
        <w:rPr>
          <w:color w:val="000000"/>
        </w:rPr>
      </w:pPr>
      <w:r>
        <w:rPr>
          <w:b/>
          <w:bCs/>
          <w:color w:val="000000"/>
        </w:rPr>
        <w:t>Теоретические сведения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Цель проверки наличия документов, дел и носителей конфиденциальной информации — установление их реального соответствия записям в учетных формах, сохранности, целостности и комплектности материалов, а также своевременное выявление фактов утраты конфиденциальных материалов и определение правильности выполнения процедур и операций по их учету, хранению и использованию.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Проверка стимулирует тщательное соблюдение всеми сотрудниками фирмы требований по работе с конфиденциальными материалами, обеспечение их физической сохранности и, в конечном счете, — информационную безопасность организации.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Проверка всегда ведется от учетных данных к документам, экземплярам документа и составным частям каждого документа или дела. Кроме того, в ходе проверки рассматриваются вопросы снятия с документов грифа конфиденциальности.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Проверки наличия конфиденциальных материалов могут быть регламентированными (периодическими) и нерегламентированными (непериодическими).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Регламентированные, обязательные проверки наличия документов, дел и носителей информации проводятся ежедневно, ежеквартально и по окончании календарного года. Они охватывают весь массив конфиденциальных материалов организации.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Нерегламентированные проверки осуществляются при смене руководителей подразделений или направлений деятельности организации, увольнении сотрудников, после завершения экстремальной ситуации, выявления факта возможной утраты информации и в других случаях. Этот вид проверки обычно ограничивается конкретной частью конфиденциальных материалов.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Ежедневные проверки (самопроверки или проверки вторым работником) наличия конфиденциальных документов проводятся в конце рабочего дня всеми сотрудниками организации, работающими с конфиденциальными материалами. Квартальные и годовые проверки наличия проводит специально назначаемая комиссия; по результатам этих проверок составляется акт.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Любой вид проверки может быть закончен лишь после выявления фактического наличия всех документов, числящихся по учетным формам. Для проверки привлекаются только основные учетные формы — журналы регистрации и учетные карточки.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Другие учетные формы (описи, перечни, реестры, акты, карточки учета разрешений и выдачи материалов и т. д.) носят вспомогательный информационный и оправдательный характер.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 xml:space="preserve">В процессе проведения квартальной проверки наличия конфиденциальных материалов контролируется сохранность традиционных и электронных документов, находящихся на исполнении у сотрудников организации и не подшитых в дела. Одновременно проверяется соблюдение ими установленного порядка работы с конфиденциальными материалами, их хранения, правильности ведения внутренней описи документов, находящихся у исполнителя, своевременности и полноты ежедневной сдачи всех </w:t>
      </w:r>
      <w:r w:rsidRPr="003E11A5">
        <w:rPr>
          <w:color w:val="000000"/>
        </w:rPr>
        <w:lastRenderedPageBreak/>
        <w:t>материалов в службу КД. Проверка ведется в обязательном присутствии самого сотрудника.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В процессе проведения годовой проверки наличия конфиденциальных материалов контролируется сохранность всех традиционных и электронных документов, находящихся как на исполнении, так и исполненных, подшитых в дела, независимо от времени их поступления, получения или издания. Дела проверяются полистно.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Отсутствие конфиденциального документа, дела или носителя информации у сотрудника, которому они были выданы, считается утратой этих материалов. В подобном случае комиссия составляет акт и немедленно докладывает об утрате первому руководителю организации для принятия решения. Акт составляется также в случае обнаружения в базе данных компьютера сотрудника или на дискете неучтенной или несанкционированно сохраненной копии электронного документа.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color w:val="000000"/>
        </w:rPr>
        <w:t>Следовательно, процесс исполнения, дальнейшего движения и использования изданных конфиденциальных документов более сложен в технологическом отношении, чем аналогичный процесс обработки открытых документов, и требует четкого выполнения рассмотренных стадий, этапов и процедур в указанной последовательности, что дает возможность защитить ценную информацию и ее носители от возможных потенциальных и реальных угроз. Этой же цели служат регулярные проверки наличия документов, дел и носителей информации. 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b/>
          <w:bCs/>
          <w:iCs/>
          <w:color w:val="000000"/>
        </w:rPr>
        <w:t>Задание</w:t>
      </w:r>
      <w:r w:rsidRPr="003E11A5">
        <w:rPr>
          <w:b/>
          <w:bCs/>
          <w:color w:val="000000"/>
        </w:rPr>
        <w:t>:</w:t>
      </w:r>
      <w:r w:rsidRPr="003E11A5">
        <w:rPr>
          <w:color w:val="000000"/>
        </w:rPr>
        <w:t> исполь</w:t>
      </w:r>
      <w:r>
        <w:rPr>
          <w:color w:val="000000"/>
        </w:rPr>
        <w:t xml:space="preserve">зуя номенклатуру дел, проверьте </w:t>
      </w:r>
      <w:r w:rsidRPr="003E11A5">
        <w:rPr>
          <w:color w:val="000000"/>
        </w:rPr>
        <w:t>наличие носителей конфиденциальной информации</w:t>
      </w:r>
      <w:r w:rsidRPr="003E11A5">
        <w:rPr>
          <w:b/>
          <w:bCs/>
          <w:color w:val="000000"/>
        </w:rPr>
        <w:t>.</w:t>
      </w:r>
    </w:p>
    <w:p w:rsidR="003E11A5" w:rsidRPr="003E11A5" w:rsidRDefault="003E11A5" w:rsidP="003E11A5">
      <w:pPr>
        <w:pStyle w:val="a6"/>
        <w:shd w:val="clear" w:color="auto" w:fill="FFFFFF"/>
        <w:spacing w:before="0" w:beforeAutospacing="0" w:after="136" w:afterAutospacing="0"/>
        <w:rPr>
          <w:color w:val="000000"/>
        </w:rPr>
      </w:pPr>
      <w:r w:rsidRPr="003E11A5">
        <w:rPr>
          <w:b/>
          <w:bCs/>
          <w:iCs/>
          <w:color w:val="000000"/>
        </w:rPr>
        <w:t>Форма контроля</w:t>
      </w:r>
      <w:r w:rsidRPr="003E11A5">
        <w:rPr>
          <w:color w:val="000000"/>
        </w:rPr>
        <w:t>: проверка оформленных документов.</w:t>
      </w:r>
    </w:p>
    <w:p w:rsidR="003E11A5" w:rsidRDefault="003E11A5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Default="00516F3C">
      <w:pPr>
        <w:rPr>
          <w:rFonts w:ascii="Times New Roman" w:hAnsi="Times New Roman" w:cs="Times New Roman"/>
          <w:sz w:val="24"/>
          <w:szCs w:val="24"/>
        </w:rPr>
      </w:pPr>
    </w:p>
    <w:p w:rsidR="00516F3C" w:rsidRPr="00AA1742" w:rsidRDefault="00516F3C" w:rsidP="00516F3C">
      <w:pPr>
        <w:jc w:val="center"/>
        <w:rPr>
          <w:rFonts w:ascii="Times New Roman" w:hAnsi="Times New Roman" w:cs="Times New Roman"/>
          <w:b/>
        </w:rPr>
      </w:pPr>
      <w:r w:rsidRPr="00AA1742">
        <w:rPr>
          <w:rFonts w:ascii="Times New Roman" w:hAnsi="Times New Roman" w:cs="Times New Roman"/>
          <w:b/>
        </w:rPr>
        <w:lastRenderedPageBreak/>
        <w:t>Литература</w:t>
      </w:r>
    </w:p>
    <w:p w:rsidR="00AA1742" w:rsidRPr="00AA1742" w:rsidRDefault="00AA1742" w:rsidP="00AA174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</w:rPr>
      </w:pPr>
      <w:r w:rsidRPr="00AA1742">
        <w:rPr>
          <w:rFonts w:ascii="Times New Roman" w:hAnsi="Times New Roman" w:cs="Times New Roman"/>
          <w:b/>
          <w:bCs/>
        </w:rPr>
        <w:t>Основные источники:</w:t>
      </w:r>
    </w:p>
    <w:p w:rsidR="00AA1742" w:rsidRDefault="00AA1742" w:rsidP="00AA1742">
      <w:pPr>
        <w:numPr>
          <w:ilvl w:val="0"/>
          <w:numId w:val="19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Куняев Н.Н. Конфиденциальное делопроизводство и защищенный электронный документооборот. – М.:Логос, 2014</w:t>
      </w:r>
    </w:p>
    <w:p w:rsidR="00AA1742" w:rsidRPr="00AA1742" w:rsidRDefault="00AA1742" w:rsidP="00AA1742">
      <w:pPr>
        <w:numPr>
          <w:ilvl w:val="0"/>
          <w:numId w:val="19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</w:p>
    <w:p w:rsidR="00AA1742" w:rsidRPr="00AA1742" w:rsidRDefault="00AA1742" w:rsidP="00AA174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</w:rPr>
      </w:pPr>
      <w:r w:rsidRPr="00AA1742">
        <w:rPr>
          <w:rFonts w:ascii="Times New Roman" w:hAnsi="Times New Roman" w:cs="Times New Roman"/>
          <w:b/>
          <w:bCs/>
        </w:rPr>
        <w:t>Дополнительные источники: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 xml:space="preserve">Полякова Т.А. </w:t>
      </w:r>
      <w:hyperlink r:id="rId7" w:history="1">
        <w:r w:rsidRPr="00AA1742">
          <w:rPr>
            <w:rFonts w:ascii="Times New Roman" w:hAnsi="Times New Roman" w:cs="Times New Roman"/>
          </w:rPr>
          <w:t>Организационное и правовое обеспечение информационной безопасности: Учебник и практикум для СПО</w:t>
        </w:r>
        <w:proofErr w:type="gramStart"/>
      </w:hyperlink>
      <w:r w:rsidRPr="00AA1742">
        <w:rPr>
          <w:rFonts w:ascii="Times New Roman" w:hAnsi="Times New Roman" w:cs="Times New Roman"/>
          <w:bCs/>
        </w:rPr>
        <w:t xml:space="preserve"> / О</w:t>
      </w:r>
      <w:proofErr w:type="gramEnd"/>
      <w:r w:rsidRPr="00AA1742">
        <w:rPr>
          <w:rFonts w:ascii="Times New Roman" w:hAnsi="Times New Roman" w:cs="Times New Roman"/>
          <w:bCs/>
        </w:rPr>
        <w:t>тв. ред., Стрельцов А.А. – Юрайт, 2016.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Алексенцев А.И. Конфиденциальное делопроизводство. – М: ЗАО «Бизнес-школа Интел-Синтез», 2011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Бардаев Э.А. Документоведение. – М.: Академия, 2010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Ефимова Л.Л. Информационное право. – М.: Евразийский открытый институт, 2011.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Казанцева С.Я. Правовое обеспечение информационной безопасности. –  М.: Академия, 2013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Ковалева Н.Н. Информационное право России: Учебное пособие. – М.: Дашков и К.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 xml:space="preserve">Лапина М.А. Информационное право: Учебное пособие. – М.: ЮНИТИ-ДАНА, 2012. </w:t>
      </w:r>
    </w:p>
    <w:p w:rsidR="00AA1742" w:rsidRPr="00AA1742" w:rsidRDefault="00AA1742" w:rsidP="00AA1742">
      <w:pPr>
        <w:numPr>
          <w:ilvl w:val="0"/>
          <w:numId w:val="21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AA1742">
        <w:rPr>
          <w:rFonts w:ascii="Times New Roman" w:hAnsi="Times New Roman" w:cs="Times New Roman"/>
          <w:bCs/>
        </w:rPr>
        <w:t>Ловцов Д.А. Информационное право: Учебное пособие.</w:t>
      </w:r>
      <w:proofErr w:type="gramStart"/>
      <w:r w:rsidRPr="00AA1742">
        <w:rPr>
          <w:rFonts w:ascii="Times New Roman" w:hAnsi="Times New Roman" w:cs="Times New Roman"/>
          <w:bCs/>
        </w:rPr>
        <w:t>–М</w:t>
      </w:r>
      <w:proofErr w:type="gramEnd"/>
      <w:r w:rsidRPr="00AA1742">
        <w:rPr>
          <w:rFonts w:ascii="Times New Roman" w:hAnsi="Times New Roman" w:cs="Times New Roman"/>
          <w:bCs/>
        </w:rPr>
        <w:t>.: Российская академия правосудия, 2011.</w:t>
      </w:r>
    </w:p>
    <w:p w:rsidR="00AA1742" w:rsidRPr="00AA1742" w:rsidRDefault="00AA1742" w:rsidP="00AA1742">
      <w:pPr>
        <w:shd w:val="clear" w:color="auto" w:fill="FFFFFF"/>
        <w:tabs>
          <w:tab w:val="left" w:pos="426"/>
        </w:tabs>
        <w:ind w:right="37"/>
        <w:rPr>
          <w:rFonts w:ascii="Times New Roman" w:hAnsi="Times New Roman" w:cs="Times New Roman"/>
          <w:b/>
        </w:rPr>
      </w:pPr>
    </w:p>
    <w:p w:rsidR="00AA1742" w:rsidRPr="00AA1742" w:rsidRDefault="00AA1742" w:rsidP="00AA1742">
      <w:pPr>
        <w:shd w:val="clear" w:color="auto" w:fill="FFFFFF"/>
        <w:tabs>
          <w:tab w:val="left" w:pos="426"/>
        </w:tabs>
        <w:ind w:right="37"/>
        <w:rPr>
          <w:rFonts w:ascii="Times New Roman" w:hAnsi="Times New Roman" w:cs="Times New Roman"/>
          <w:b/>
        </w:rPr>
      </w:pPr>
      <w:r w:rsidRPr="00AA1742">
        <w:rPr>
          <w:rFonts w:ascii="Times New Roman" w:hAnsi="Times New Roman" w:cs="Times New Roman"/>
          <w:b/>
        </w:rPr>
        <w:t>Рекомендуемые источники: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Асеев, Г. Г. Электронный документооборот. – К.: Кондор, 2007. 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>Андреева, В.И. Делопроизводство: требования к документообороту фирмы (на основе Гостов РФ). –  М.: Бизн.-шк. Интел Синтез, 2004.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>Борисов М.А. Особенности защиты персональных данных в трудовых отношениях. Книжный дом «Либроком», 2012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right="37" w:firstLine="0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>Городов, О.А. Информационное право: Электронный учебник. – М.: КНОРС, 2009.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>Денищенко, Г. Н. Информационные системы в решении задач управления предприятием.  – М.: Статус-Кво, 2002</w:t>
      </w:r>
    </w:p>
    <w:p w:rsidR="00AA1742" w:rsidRPr="00AA1742" w:rsidRDefault="00AA1742" w:rsidP="00AA1742">
      <w:pPr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Смирнова Г.Н. Электронные </w:t>
      </w:r>
      <w:r w:rsidRPr="00AA1742">
        <w:rPr>
          <w:rFonts w:ascii="Times New Roman" w:hAnsi="Times New Roman" w:cs="Times New Roman"/>
          <w:spacing w:val="-2"/>
        </w:rPr>
        <w:t xml:space="preserve">системы управления документооборотом: учебное пособие. Московский международный </w:t>
      </w:r>
      <w:r w:rsidRPr="00AA1742">
        <w:rPr>
          <w:rFonts w:ascii="Times New Roman" w:hAnsi="Times New Roman" w:cs="Times New Roman"/>
        </w:rPr>
        <w:t>институт эконометрики, информатики, финансов и права – М.: 2003.</w:t>
      </w:r>
    </w:p>
    <w:p w:rsidR="00AA1742" w:rsidRPr="00AA1742" w:rsidRDefault="00AA1742" w:rsidP="00AA1742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p w:rsidR="00AA1742" w:rsidRPr="00AA1742" w:rsidRDefault="00AA1742" w:rsidP="00AA1742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AA1742">
        <w:rPr>
          <w:rFonts w:ascii="Times New Roman" w:hAnsi="Times New Roman" w:cs="Times New Roman"/>
          <w:b/>
          <w:bCs/>
        </w:rPr>
        <w:t>Интернет ресурсы:</w:t>
      </w:r>
    </w:p>
    <w:p w:rsidR="00AA1742" w:rsidRPr="00AA1742" w:rsidRDefault="00AA1742" w:rsidP="00AA1742">
      <w:pPr>
        <w:tabs>
          <w:tab w:val="left" w:pos="426"/>
        </w:tabs>
        <w:jc w:val="both"/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сайт Президента Российской Федерации </w:t>
      </w:r>
      <w:hyperlink r:id="rId8" w:history="1">
        <w:r w:rsidRPr="00AA1742">
          <w:rPr>
            <w:rFonts w:ascii="Times New Roman" w:hAnsi="Times New Roman" w:cs="Times New Roman"/>
            <w:u w:val="single"/>
          </w:rPr>
          <w:t>www.kremlin.ru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информационно-правовым порталом «Гарант» </w:t>
      </w:r>
      <w:hyperlink r:id="rId9" w:history="1">
        <w:r w:rsidRPr="00AA1742">
          <w:rPr>
            <w:rFonts w:ascii="Times New Roman" w:hAnsi="Times New Roman" w:cs="Times New Roman"/>
            <w:u w:val="single"/>
          </w:rPr>
          <w:t>www.garant.ru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информационно-правовым порталом «КонсультантПлюс» </w:t>
      </w:r>
      <w:hyperlink r:id="rId10" w:history="1">
        <w:r w:rsidRPr="00AA1742">
          <w:rPr>
            <w:rFonts w:ascii="Times New Roman" w:hAnsi="Times New Roman" w:cs="Times New Roman"/>
            <w:u w:val="single"/>
          </w:rPr>
          <w:t>www.consultant.ru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информационно-правовым порталом «Кодекс» </w:t>
      </w:r>
      <w:hyperlink r:id="rId11" w:history="1">
        <w:r w:rsidRPr="00AA1742">
          <w:rPr>
            <w:rFonts w:ascii="Times New Roman" w:hAnsi="Times New Roman" w:cs="Times New Roman"/>
            <w:u w:val="single"/>
          </w:rPr>
          <w:t>www.kodeks.ru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большой юридический словарь онлайн </w:t>
      </w:r>
      <w:hyperlink r:id="rId12" w:history="1">
        <w:r w:rsidRPr="00AA1742">
          <w:rPr>
            <w:rFonts w:ascii="Times New Roman" w:hAnsi="Times New Roman" w:cs="Times New Roman"/>
            <w:u w:val="single"/>
          </w:rPr>
          <w:t>www.law-enc.net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юридический словарь </w:t>
      </w:r>
      <w:hyperlink r:id="rId13" w:history="1">
        <w:r w:rsidRPr="00AA1742">
          <w:rPr>
            <w:rFonts w:ascii="Times New Roman" w:hAnsi="Times New Roman" w:cs="Times New Roman"/>
            <w:u w:val="single"/>
          </w:rPr>
          <w:t>www.legaltterm.info</w:t>
        </w:r>
      </w:hyperlink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сайт Журнала российского права </w:t>
      </w:r>
      <w:hyperlink r:id="rId14" w:history="1">
        <w:r w:rsidRPr="00AA1742">
          <w:rPr>
            <w:rFonts w:ascii="Times New Roman" w:hAnsi="Times New Roman" w:cs="Times New Roman"/>
            <w:u w:val="single"/>
          </w:rPr>
          <w:t>www.norma-verlag.com</w:t>
        </w:r>
      </w:hyperlink>
      <w:r w:rsidRPr="00AA1742">
        <w:rPr>
          <w:rFonts w:ascii="Times New Roman" w:hAnsi="Times New Roman" w:cs="Times New Roman"/>
        </w:rPr>
        <w:t xml:space="preserve"> </w:t>
      </w:r>
    </w:p>
    <w:p w:rsidR="00AA1742" w:rsidRPr="00AA1742" w:rsidRDefault="00AA1742" w:rsidP="00AA1742">
      <w:pPr>
        <w:tabs>
          <w:tab w:val="left" w:pos="426"/>
        </w:tabs>
        <w:rPr>
          <w:rFonts w:ascii="Times New Roman" w:hAnsi="Times New Roman" w:cs="Times New Roman"/>
        </w:rPr>
      </w:pPr>
      <w:r w:rsidRPr="00AA1742">
        <w:rPr>
          <w:rFonts w:ascii="Times New Roman" w:hAnsi="Times New Roman" w:cs="Times New Roman"/>
        </w:rPr>
        <w:t xml:space="preserve">юридический портал «Правопорядок» </w:t>
      </w:r>
      <w:hyperlink r:id="rId15" w:history="1">
        <w:r w:rsidRPr="00AA1742">
          <w:rPr>
            <w:rFonts w:ascii="Times New Roman" w:hAnsi="Times New Roman" w:cs="Times New Roman"/>
            <w:u w:val="single"/>
          </w:rPr>
          <w:t>www.oprave.ru</w:t>
        </w:r>
      </w:hyperlink>
    </w:p>
    <w:p w:rsidR="00AA1742" w:rsidRPr="00AA1742" w:rsidRDefault="00AA1742" w:rsidP="00AA1742">
      <w:pPr>
        <w:pStyle w:val="1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 w:val="0"/>
          <w:color w:val="auto"/>
          <w:sz w:val="22"/>
          <w:szCs w:val="22"/>
          <w:u w:val="single"/>
        </w:rPr>
      </w:pPr>
      <w:r w:rsidRPr="00AA1742">
        <w:rPr>
          <w:rFonts w:ascii="Times New Roman" w:hAnsi="Times New Roman" w:cs="Times New Roman"/>
          <w:b w:val="0"/>
          <w:color w:val="auto"/>
          <w:sz w:val="22"/>
          <w:szCs w:val="22"/>
        </w:rPr>
        <w:t>портал «Юридическая Россия»</w:t>
      </w:r>
      <w:r w:rsidRPr="00AA174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hyperlink r:id="rId16" w:history="1">
        <w:r w:rsidRPr="00AA1742">
          <w:rPr>
            <w:rFonts w:ascii="Times New Roman" w:hAnsi="Times New Roman" w:cs="Times New Roman"/>
            <w:b w:val="0"/>
            <w:color w:val="auto"/>
            <w:sz w:val="22"/>
            <w:szCs w:val="22"/>
            <w:u w:val="single"/>
          </w:rPr>
          <w:t>http//law.edu.ru</w:t>
        </w:r>
      </w:hyperlink>
    </w:p>
    <w:p w:rsidR="00AA1742" w:rsidRPr="00516F3C" w:rsidRDefault="00AA1742" w:rsidP="00516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A1742" w:rsidRPr="00516F3C" w:rsidSect="0030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75C4"/>
    <w:multiLevelType w:val="multilevel"/>
    <w:tmpl w:val="65FA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41BF5"/>
    <w:multiLevelType w:val="multilevel"/>
    <w:tmpl w:val="804A3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4D5480"/>
    <w:multiLevelType w:val="multilevel"/>
    <w:tmpl w:val="E06E7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A7369B"/>
    <w:multiLevelType w:val="multilevel"/>
    <w:tmpl w:val="44FC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1C7611"/>
    <w:multiLevelType w:val="multilevel"/>
    <w:tmpl w:val="8DDA4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C1F9B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81E5B"/>
    <w:multiLevelType w:val="multilevel"/>
    <w:tmpl w:val="63320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C257AF"/>
    <w:multiLevelType w:val="multilevel"/>
    <w:tmpl w:val="22BE3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420B16"/>
    <w:multiLevelType w:val="multilevel"/>
    <w:tmpl w:val="0C845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1342C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C2096"/>
    <w:multiLevelType w:val="multilevel"/>
    <w:tmpl w:val="B8229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941C3"/>
    <w:multiLevelType w:val="multilevel"/>
    <w:tmpl w:val="511AC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0A0657"/>
    <w:multiLevelType w:val="multilevel"/>
    <w:tmpl w:val="B01A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D97D4F"/>
    <w:multiLevelType w:val="multilevel"/>
    <w:tmpl w:val="2652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214EF0"/>
    <w:multiLevelType w:val="multilevel"/>
    <w:tmpl w:val="1AC68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340940"/>
    <w:multiLevelType w:val="multilevel"/>
    <w:tmpl w:val="16BA3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6575F5"/>
    <w:multiLevelType w:val="multilevel"/>
    <w:tmpl w:val="F1D6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796244"/>
    <w:multiLevelType w:val="multilevel"/>
    <w:tmpl w:val="1F487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9B1622"/>
    <w:multiLevelType w:val="multilevel"/>
    <w:tmpl w:val="B5D2B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796DE4"/>
    <w:multiLevelType w:val="hybridMultilevel"/>
    <w:tmpl w:val="5BD6776C"/>
    <w:lvl w:ilvl="0" w:tplc="C2861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E816049"/>
    <w:multiLevelType w:val="multilevel"/>
    <w:tmpl w:val="394A2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7"/>
  </w:num>
  <w:num w:numId="5">
    <w:abstractNumId w:val="4"/>
  </w:num>
  <w:num w:numId="6">
    <w:abstractNumId w:val="12"/>
  </w:num>
  <w:num w:numId="7">
    <w:abstractNumId w:val="16"/>
  </w:num>
  <w:num w:numId="8">
    <w:abstractNumId w:val="6"/>
  </w:num>
  <w:num w:numId="9">
    <w:abstractNumId w:val="10"/>
  </w:num>
  <w:num w:numId="10">
    <w:abstractNumId w:val="17"/>
  </w:num>
  <w:num w:numId="11">
    <w:abstractNumId w:val="14"/>
  </w:num>
  <w:num w:numId="12">
    <w:abstractNumId w:val="13"/>
  </w:num>
  <w:num w:numId="13">
    <w:abstractNumId w:val="8"/>
  </w:num>
  <w:num w:numId="14">
    <w:abstractNumId w:val="18"/>
  </w:num>
  <w:num w:numId="15">
    <w:abstractNumId w:val="15"/>
  </w:num>
  <w:num w:numId="16">
    <w:abstractNumId w:val="0"/>
  </w:num>
  <w:num w:numId="17">
    <w:abstractNumId w:val="3"/>
  </w:num>
  <w:num w:numId="18">
    <w:abstractNumId w:val="1"/>
  </w:num>
  <w:num w:numId="19">
    <w:abstractNumId w:val="9"/>
  </w:num>
  <w:num w:numId="20">
    <w:abstractNumId w:val="19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B4DD8"/>
    <w:rsid w:val="0007690B"/>
    <w:rsid w:val="001E5CE6"/>
    <w:rsid w:val="002009BD"/>
    <w:rsid w:val="00307C70"/>
    <w:rsid w:val="00317144"/>
    <w:rsid w:val="00337982"/>
    <w:rsid w:val="003A6F7C"/>
    <w:rsid w:val="003B46D6"/>
    <w:rsid w:val="003E11A5"/>
    <w:rsid w:val="003F50D2"/>
    <w:rsid w:val="00400C40"/>
    <w:rsid w:val="00515C00"/>
    <w:rsid w:val="00516F3C"/>
    <w:rsid w:val="005B4DD8"/>
    <w:rsid w:val="005C0D75"/>
    <w:rsid w:val="00625B2C"/>
    <w:rsid w:val="006541B3"/>
    <w:rsid w:val="006C00EE"/>
    <w:rsid w:val="007F6B10"/>
    <w:rsid w:val="00904FCF"/>
    <w:rsid w:val="009578F1"/>
    <w:rsid w:val="009D3724"/>
    <w:rsid w:val="00AA1742"/>
    <w:rsid w:val="00B37650"/>
    <w:rsid w:val="00BF17B2"/>
    <w:rsid w:val="00C97849"/>
    <w:rsid w:val="00DC092C"/>
    <w:rsid w:val="00DF5505"/>
    <w:rsid w:val="00E66DE3"/>
    <w:rsid w:val="00EA1BB0"/>
    <w:rsid w:val="00F347E9"/>
    <w:rsid w:val="00F75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DD8"/>
  </w:style>
  <w:style w:type="paragraph" w:styleId="1">
    <w:name w:val="heading 1"/>
    <w:basedOn w:val="a"/>
    <w:next w:val="a"/>
    <w:link w:val="10"/>
    <w:uiPriority w:val="9"/>
    <w:qFormat/>
    <w:rsid w:val="00DC09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15C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B4DD8"/>
    <w:pPr>
      <w:widowControl w:val="0"/>
      <w:spacing w:after="0" w:line="240" w:lineRule="auto"/>
      <w:ind w:left="1836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5B4DD8"/>
    <w:rPr>
      <w:rFonts w:ascii="Times New Roman" w:eastAsia="Times New Roman" w:hAnsi="Times New Roman" w:cs="Times New Roman"/>
      <w:sz w:val="26"/>
      <w:szCs w:val="26"/>
      <w:lang w:val="en-US"/>
    </w:rPr>
  </w:style>
  <w:style w:type="paragraph" w:styleId="a5">
    <w:name w:val="No Spacing"/>
    <w:uiPriority w:val="1"/>
    <w:qFormat/>
    <w:rsid w:val="005B4DD8"/>
    <w:pPr>
      <w:spacing w:after="0" w:line="240" w:lineRule="auto"/>
    </w:pPr>
    <w:rPr>
      <w:rFonts w:ascii="Calibri" w:eastAsia="Calibri" w:hAnsi="Calibri" w:cs="Times New Roman"/>
    </w:rPr>
  </w:style>
  <w:style w:type="paragraph" w:styleId="31">
    <w:name w:val="Body Text 3"/>
    <w:basedOn w:val="a"/>
    <w:link w:val="32"/>
    <w:uiPriority w:val="99"/>
    <w:semiHidden/>
    <w:unhideWhenUsed/>
    <w:rsid w:val="005B4DD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B4DD8"/>
    <w:rPr>
      <w:sz w:val="16"/>
      <w:szCs w:val="16"/>
    </w:rPr>
  </w:style>
  <w:style w:type="paragraph" w:styleId="a6">
    <w:name w:val="Normal (Web)"/>
    <w:basedOn w:val="a"/>
    <w:uiPriority w:val="99"/>
    <w:unhideWhenUsed/>
    <w:rsid w:val="003F5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5C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15C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5C0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7F6B1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C09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54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41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" TargetMode="External"/><Relationship Id="rId13" Type="http://schemas.openxmlformats.org/officeDocument/2006/relationships/hyperlink" Target="http://www.legaltterm.info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biblio-online.ru/book/EF942E2F-1F06-44B2-B4E3-65F9A13F2735" TargetMode="External"/><Relationship Id="rId12" Type="http://schemas.openxmlformats.org/officeDocument/2006/relationships/hyperlink" Target="http://www.law-enc.net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kemerovo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kodeks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prave.ru/" TargetMode="External"/><Relationship Id="rId10" Type="http://schemas.openxmlformats.org/officeDocument/2006/relationships/hyperlink" Target="http://www.consult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rant.ru/" TargetMode="External"/><Relationship Id="rId14" Type="http://schemas.openxmlformats.org/officeDocument/2006/relationships/hyperlink" Target="http://www.norma-verla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935B5-B3AC-4B01-AA8C-D5610574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36</Pages>
  <Words>9987</Words>
  <Characters>56931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dcterms:created xsi:type="dcterms:W3CDTF">2019-03-22T05:53:00Z</dcterms:created>
  <dcterms:modified xsi:type="dcterms:W3CDTF">2025-01-26T12:15:00Z</dcterms:modified>
</cp:coreProperties>
</file>